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0EB49" w14:textId="1AEAC776" w:rsidR="00874286" w:rsidRPr="002B455E" w:rsidRDefault="00EF7F8D" w:rsidP="00EF7F8D">
      <w:pPr>
        <w:pStyle w:val="NoSpacing"/>
        <w:jc w:val="center"/>
        <w:rPr>
          <w:b/>
          <w:sz w:val="44"/>
          <w:szCs w:val="44"/>
          <w:u w:val="single"/>
        </w:rPr>
      </w:pPr>
      <w:r w:rsidRPr="002B455E">
        <w:rPr>
          <w:b/>
          <w:sz w:val="44"/>
          <w:szCs w:val="44"/>
          <w:u w:val="single"/>
        </w:rPr>
        <w:t>HO in Heisenberg Picture</w:t>
      </w:r>
    </w:p>
    <w:p w14:paraId="57500EFC" w14:textId="0476C8D8" w:rsidR="00EF7F8D" w:rsidRDefault="00EF7F8D" w:rsidP="00EF7F8D">
      <w:pPr>
        <w:pStyle w:val="NoSpacing"/>
      </w:pPr>
    </w:p>
    <w:p w14:paraId="5C03B30D" w14:textId="77777777" w:rsidR="00D91673" w:rsidRDefault="00D91673" w:rsidP="00EF7F8D">
      <w:pPr>
        <w:pStyle w:val="NoSpacing"/>
      </w:pPr>
    </w:p>
    <w:p w14:paraId="19EC6F6A" w14:textId="01C852A8" w:rsidR="00EF7F8D" w:rsidRPr="000B7020" w:rsidRDefault="000B7020" w:rsidP="00EF7F8D">
      <w:pPr>
        <w:pStyle w:val="NoSpacing"/>
        <w:rPr>
          <w:sz w:val="24"/>
        </w:rPr>
      </w:pPr>
      <w:r>
        <w:rPr>
          <w:sz w:val="24"/>
        </w:rPr>
        <w:t>Going to do two things here: use the time-development of operators (from Heisenberg picture) to obtain the excitations of the HO, and then keep using the Heisenberg picture to calculate the time-development of some expectations.</w:t>
      </w:r>
    </w:p>
    <w:p w14:paraId="70244EAC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2562D473" w14:textId="15470284" w:rsidR="00EF7F8D" w:rsidRPr="002B455E" w:rsidRDefault="00C13E96" w:rsidP="00EF7F8D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HO Hamiltonian</w:t>
      </w:r>
    </w:p>
    <w:p w14:paraId="5B7D0ED3" w14:textId="59DB89B5" w:rsidR="00EF7F8D" w:rsidRPr="002B455E" w:rsidRDefault="00D91673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we can calculate the time-dependence of expectations of quantities by calculating the time dependence of the wavefunction.  </w:t>
      </w:r>
      <w:r w:rsidR="002B455E" w:rsidRPr="002B455E">
        <w:rPr>
          <w:rFonts w:asciiTheme="minorHAnsi" w:hAnsiTheme="minorHAnsi" w:cstheme="minorHAnsi"/>
        </w:rPr>
        <w:t xml:space="preserve">But </w:t>
      </w:r>
      <w:r>
        <w:rPr>
          <w:rFonts w:asciiTheme="minorHAnsi" w:hAnsiTheme="minorHAnsi" w:cstheme="minorHAnsi"/>
        </w:rPr>
        <w:t xml:space="preserve">sometimes </w:t>
      </w:r>
      <w:r w:rsidR="002B455E" w:rsidRPr="002B455E">
        <w:rPr>
          <w:rFonts w:asciiTheme="minorHAnsi" w:hAnsiTheme="minorHAnsi" w:cstheme="minorHAnsi"/>
        </w:rPr>
        <w:t xml:space="preserve">it’s easier to solve the operator’s equations of motion.  </w:t>
      </w:r>
      <w:r w:rsidR="00EF7F8D" w:rsidRPr="002B455E">
        <w:rPr>
          <w:rFonts w:asciiTheme="minorHAnsi" w:hAnsiTheme="minorHAnsi" w:cstheme="minorHAnsi"/>
        </w:rPr>
        <w:t xml:space="preserve">Let’s consider this approach. </w:t>
      </w:r>
      <w:r>
        <w:rPr>
          <w:rFonts w:asciiTheme="minorHAnsi" w:hAnsiTheme="minorHAnsi" w:cstheme="minorHAnsi"/>
        </w:rPr>
        <w:t xml:space="preserve"> Just to do things differently, w</w:t>
      </w:r>
      <w:r w:rsidR="00EF7F8D" w:rsidRPr="002B455E">
        <w:rPr>
          <w:rFonts w:asciiTheme="minorHAnsi" w:hAnsiTheme="minorHAnsi" w:cstheme="minorHAnsi"/>
        </w:rPr>
        <w:t>e’ll look at the Lagrangian of our</w:t>
      </w:r>
      <w:r>
        <w:rPr>
          <w:rFonts w:asciiTheme="minorHAnsi" w:hAnsiTheme="minorHAnsi" w:cstheme="minorHAnsi"/>
        </w:rPr>
        <w:t xml:space="preserve"> harmonic </w:t>
      </w:r>
      <w:r w:rsidR="00EF7F8D" w:rsidRPr="002B455E">
        <w:rPr>
          <w:rFonts w:asciiTheme="minorHAnsi" w:hAnsiTheme="minorHAnsi" w:cstheme="minorHAnsi"/>
        </w:rPr>
        <w:t xml:space="preserve"> oscillator.  </w:t>
      </w:r>
    </w:p>
    <w:p w14:paraId="67AEA6B1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323DBFAD" w14:textId="03499230" w:rsidR="00EF7F8D" w:rsidRPr="002B455E" w:rsidRDefault="00CD5A9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4"/>
        </w:rPr>
        <w:object w:dxaOrig="3080" w:dyaOrig="620" w14:anchorId="4031FF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25pt;height:31.1pt" o:ole="">
            <v:imagedata r:id="rId5" o:title=""/>
          </v:shape>
          <o:OLEObject Type="Embed" ProgID="Equation.DSMT4" ShapeID="_x0000_i1025" DrawAspect="Content" ObjectID="_1784366012" r:id="rId6"/>
        </w:object>
      </w:r>
    </w:p>
    <w:p w14:paraId="05EF0E7E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3F0BA58E" w14:textId="190568B3" w:rsidR="00EF7F8D" w:rsidRPr="002B455E" w:rsidRDefault="000B7020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fun, let’s </w:t>
      </w:r>
      <w:r w:rsidR="00EF7F8D" w:rsidRPr="002B455E">
        <w:rPr>
          <w:rFonts w:asciiTheme="minorHAnsi" w:hAnsiTheme="minorHAnsi" w:cstheme="minorHAnsi"/>
        </w:rPr>
        <w:t>construct the Hamiltonian of the system, its eigenvalues (even though we already know them) and its eigenfunctions, etc.</w:t>
      </w:r>
      <w:r>
        <w:rPr>
          <w:rFonts w:asciiTheme="minorHAnsi" w:hAnsiTheme="minorHAnsi" w:cstheme="minorHAnsi"/>
        </w:rPr>
        <w:t xml:space="preserve">  First,</w:t>
      </w:r>
    </w:p>
    <w:p w14:paraId="3CDB11C0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3B44D26F" w14:textId="319EEC19" w:rsidR="00EF7F8D" w:rsidRPr="002B455E" w:rsidRDefault="00CD5A94" w:rsidP="00EF7F8D">
      <w:pPr>
        <w:rPr>
          <w:rFonts w:asciiTheme="minorHAnsi" w:hAnsiTheme="minorHAnsi" w:cstheme="minorHAnsi"/>
        </w:rPr>
      </w:pPr>
      <w:r w:rsidRPr="00CD5A94">
        <w:rPr>
          <w:rFonts w:asciiTheme="minorHAnsi" w:hAnsiTheme="minorHAnsi" w:cstheme="minorHAnsi"/>
          <w:position w:val="-32"/>
        </w:rPr>
        <w:object w:dxaOrig="2180" w:dyaOrig="700" w14:anchorId="659A7F1A">
          <v:shape id="_x0000_i1026" type="#_x0000_t75" style="width:110.2pt;height:34.35pt" o:ole="">
            <v:imagedata r:id="rId7" o:title=""/>
          </v:shape>
          <o:OLEObject Type="Embed" ProgID="Equation.DSMT4" ShapeID="_x0000_i1026" DrawAspect="Content" ObjectID="_1784366013" r:id="rId8"/>
        </w:object>
      </w:r>
    </w:p>
    <w:p w14:paraId="5A49C470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5B01EDE7" w14:textId="77777777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So</w:t>
      </w:r>
    </w:p>
    <w:p w14:paraId="7410A25D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3D31B5C2" w14:textId="2E43410F" w:rsidR="00EF7F8D" w:rsidRPr="002B455E" w:rsidRDefault="00C13E96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96"/>
        </w:rPr>
        <w:object w:dxaOrig="4900" w:dyaOrig="1820" w14:anchorId="730AE940">
          <v:shape id="_x0000_i1027" type="#_x0000_t75" style="width:244.9pt;height:91.1pt" o:ole="">
            <v:imagedata r:id="rId9" o:title=""/>
          </v:shape>
          <o:OLEObject Type="Embed" ProgID="Equation.DSMT4" ShapeID="_x0000_i1027" DrawAspect="Content" ObjectID="_1784366014" r:id="rId10"/>
        </w:object>
      </w:r>
    </w:p>
    <w:p w14:paraId="3716A393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68A88025" w14:textId="77777777" w:rsidR="00C13E96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as we know</w:t>
      </w:r>
      <w:r w:rsidR="00CD5A94">
        <w:rPr>
          <w:rFonts w:asciiTheme="minorHAnsi" w:hAnsiTheme="minorHAnsi" w:cstheme="minorHAnsi"/>
        </w:rPr>
        <w:t xml:space="preserve"> (and from equations of motion we’ll get in a bit, we can know that H</w:t>
      </w:r>
      <w:r w:rsidR="00CD5A94">
        <w:rPr>
          <w:rFonts w:asciiTheme="minorHAnsi" w:hAnsiTheme="minorHAnsi" w:cstheme="minorHAnsi"/>
          <w:vertAlign w:val="subscript"/>
        </w:rPr>
        <w:t>H</w:t>
      </w:r>
      <w:r w:rsidR="00CD5A94">
        <w:rPr>
          <w:rFonts w:asciiTheme="minorHAnsi" w:hAnsiTheme="minorHAnsi" w:cstheme="minorHAnsi"/>
        </w:rPr>
        <w:t>(t) is just H</w:t>
      </w:r>
      <w:r w:rsidR="00CD5A94">
        <w:rPr>
          <w:rFonts w:asciiTheme="minorHAnsi" w:hAnsiTheme="minorHAnsi" w:cstheme="minorHAnsi"/>
          <w:vertAlign w:val="subscript"/>
        </w:rPr>
        <w:t>H</w:t>
      </w:r>
      <w:r w:rsidR="00CD5A94">
        <w:rPr>
          <w:rFonts w:asciiTheme="minorHAnsi" w:hAnsiTheme="minorHAnsi" w:cstheme="minorHAnsi"/>
        </w:rPr>
        <w:t>(0)</w:t>
      </w:r>
      <w:r w:rsidRPr="002B455E">
        <w:rPr>
          <w:rFonts w:asciiTheme="minorHAnsi" w:hAnsiTheme="minorHAnsi" w:cstheme="minorHAnsi"/>
        </w:rPr>
        <w:t xml:space="preserve"> </w:t>
      </w:r>
      <w:r w:rsidR="00CD5A94">
        <w:rPr>
          <w:rFonts w:asciiTheme="minorHAnsi" w:hAnsiTheme="minorHAnsi" w:cstheme="minorHAnsi"/>
        </w:rPr>
        <w:t xml:space="preserve">= H. </w:t>
      </w:r>
      <w:r w:rsidRPr="002B455E">
        <w:rPr>
          <w:rFonts w:asciiTheme="minorHAnsi" w:hAnsiTheme="minorHAnsi" w:cstheme="minorHAnsi"/>
        </w:rPr>
        <w:t xml:space="preserve"> </w:t>
      </w:r>
      <w:r w:rsidR="00CD5A94">
        <w:rPr>
          <w:rFonts w:asciiTheme="minorHAnsi" w:hAnsiTheme="minorHAnsi" w:cstheme="minorHAnsi"/>
        </w:rPr>
        <w:t xml:space="preserve">Basically H commutes with itself at all times because energy is conserved.  And that is why it’s also equal to itself at t = 0.  </w:t>
      </w:r>
    </w:p>
    <w:p w14:paraId="44114D75" w14:textId="1753CC60" w:rsidR="00C13E96" w:rsidRDefault="00C13E96" w:rsidP="00EF7F8D">
      <w:pPr>
        <w:rPr>
          <w:rFonts w:asciiTheme="minorHAnsi" w:hAnsiTheme="minorHAnsi" w:cstheme="minorHAnsi"/>
        </w:rPr>
      </w:pPr>
    </w:p>
    <w:p w14:paraId="04D42BFC" w14:textId="3DAF32BF" w:rsidR="00C13E96" w:rsidRPr="00C13E96" w:rsidRDefault="00C13E96" w:rsidP="00EF7F8D">
      <w:pPr>
        <w:rPr>
          <w:rFonts w:asciiTheme="minorHAnsi" w:hAnsiTheme="minorHAnsi" w:cstheme="minorHAnsi"/>
          <w:b/>
        </w:rPr>
      </w:pPr>
      <w:r w:rsidRPr="00C13E96">
        <w:rPr>
          <w:rFonts w:asciiTheme="minorHAnsi" w:hAnsiTheme="minorHAnsi" w:cstheme="minorHAnsi"/>
          <w:b/>
        </w:rPr>
        <w:t>Illustration that H is constant in time</w:t>
      </w:r>
    </w:p>
    <w:p w14:paraId="7EBAEDCB" w14:textId="4F0BB383" w:rsidR="00C13E96" w:rsidRPr="00AD7292" w:rsidRDefault="00C13E96" w:rsidP="00C13E9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demonstrate this.  To do so, we need to know how x</w:t>
      </w:r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>(t) and p</w:t>
      </w:r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(t) evolve in time.  </w:t>
      </w:r>
      <w:r w:rsidRPr="00AD7292">
        <w:rPr>
          <w:rFonts w:asciiTheme="minorHAnsi" w:hAnsiTheme="minorHAnsi" w:cstheme="minorHAnsi"/>
        </w:rPr>
        <w:t>The time-development of the x-operator follows from:</w:t>
      </w:r>
    </w:p>
    <w:p w14:paraId="644185FF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40BE6E37" w14:textId="47EB2496" w:rsidR="00C13E96" w:rsidRPr="00AD7292" w:rsidRDefault="00C13E96" w:rsidP="00C13E96">
      <w:pPr>
        <w:rPr>
          <w:rFonts w:asciiTheme="minorHAnsi" w:hAnsiTheme="minorHAnsi" w:cstheme="minorHAnsi"/>
        </w:rPr>
      </w:pPr>
      <w:r w:rsidRPr="00C13E96">
        <w:rPr>
          <w:rFonts w:asciiTheme="minorHAnsi" w:hAnsiTheme="minorHAnsi" w:cstheme="minorHAnsi"/>
          <w:position w:val="-130"/>
        </w:rPr>
        <w:object w:dxaOrig="7280" w:dyaOrig="2720" w14:anchorId="254058C6">
          <v:shape id="_x0000_i1028" type="#_x0000_t75" style="width:363.8pt;height:135.8pt" o:ole="">
            <v:imagedata r:id="rId11" o:title=""/>
          </v:shape>
          <o:OLEObject Type="Embed" ProgID="Equation.DSMT4" ShapeID="_x0000_i1028" DrawAspect="Content" ObjectID="_1784366015" r:id="rId12"/>
        </w:object>
      </w:r>
    </w:p>
    <w:p w14:paraId="64970101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100E7914" w14:textId="10050AF1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which is just the classical equation of motion as promised.  </w:t>
      </w:r>
      <w:r>
        <w:rPr>
          <w:rFonts w:asciiTheme="minorHAnsi" w:hAnsiTheme="minorHAnsi" w:cstheme="minorHAnsi"/>
        </w:rPr>
        <w:t>To get an equation for x</w:t>
      </w:r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 all by itself, we can take another derivative.  </w:t>
      </w:r>
    </w:p>
    <w:p w14:paraId="1647B575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5808FE07" w14:textId="6DF9F8BA" w:rsidR="00C13E96" w:rsidRPr="00AD7292" w:rsidRDefault="00C13E96" w:rsidP="00C13E96">
      <w:pPr>
        <w:rPr>
          <w:rFonts w:asciiTheme="minorHAnsi" w:hAnsiTheme="minorHAnsi" w:cstheme="minorHAnsi"/>
        </w:rPr>
      </w:pPr>
      <w:r w:rsidRPr="00C13E96">
        <w:rPr>
          <w:rFonts w:asciiTheme="minorHAnsi" w:hAnsiTheme="minorHAnsi" w:cstheme="minorHAnsi"/>
          <w:position w:val="-122"/>
        </w:rPr>
        <w:object w:dxaOrig="6680" w:dyaOrig="2560" w14:anchorId="309A7095">
          <v:shape id="_x0000_i1029" type="#_x0000_t75" style="width:333.8pt;height:128.2pt" o:ole="">
            <v:imagedata r:id="rId13" o:title=""/>
          </v:shape>
          <o:OLEObject Type="Embed" ProgID="Equation.DSMT4" ShapeID="_x0000_i1029" DrawAspect="Content" ObjectID="_1784366016" r:id="rId14"/>
        </w:object>
      </w:r>
    </w:p>
    <w:p w14:paraId="6C06390B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45C7476B" w14:textId="6A0E3E0B" w:rsidR="00C13E96" w:rsidRPr="00AD7292" w:rsidRDefault="00C13E96" w:rsidP="00C13E9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have:</w:t>
      </w:r>
    </w:p>
    <w:p w14:paraId="090BA76B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1F227BA8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24"/>
        </w:rPr>
        <w:object w:dxaOrig="2200" w:dyaOrig="660" w14:anchorId="2FDDD700">
          <v:shape id="_x0000_i1030" type="#_x0000_t75" style="width:110.2pt;height:33.25pt" o:ole="">
            <v:imagedata r:id="rId15" o:title=""/>
          </v:shape>
          <o:OLEObject Type="Embed" ProgID="Equation.DSMT4" ShapeID="_x0000_i1030" DrawAspect="Content" ObjectID="_1784366017" r:id="rId16"/>
        </w:object>
      </w:r>
    </w:p>
    <w:p w14:paraId="08EE8FF6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600ACF4F" w14:textId="77777777" w:rsidR="00C07464" w:rsidRPr="002B455E" w:rsidRDefault="00C13E96" w:rsidP="00C07464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which is precisely the equation for the harmonic oscillator.  </w:t>
      </w:r>
      <w:r w:rsidR="00C07464">
        <w:rPr>
          <w:rFonts w:asciiTheme="minorHAnsi" w:hAnsiTheme="minorHAnsi" w:cstheme="minorHAnsi"/>
        </w:rPr>
        <w:t>Another way to get the equations of motion for x</w:t>
      </w:r>
      <w:r w:rsidR="00C07464">
        <w:rPr>
          <w:rFonts w:asciiTheme="minorHAnsi" w:hAnsiTheme="minorHAnsi" w:cstheme="minorHAnsi"/>
          <w:vertAlign w:val="subscript"/>
        </w:rPr>
        <w:t>H</w:t>
      </w:r>
      <w:r w:rsidR="00C07464">
        <w:rPr>
          <w:rFonts w:asciiTheme="minorHAnsi" w:hAnsiTheme="minorHAnsi" w:cstheme="minorHAnsi"/>
        </w:rPr>
        <w:t xml:space="preserve">(t) is straight from the Lagrangian.   </w:t>
      </w:r>
    </w:p>
    <w:p w14:paraId="19BFF659" w14:textId="77777777" w:rsidR="00C07464" w:rsidRPr="002B455E" w:rsidRDefault="00C07464" w:rsidP="00C07464">
      <w:pPr>
        <w:rPr>
          <w:rFonts w:asciiTheme="minorHAnsi" w:hAnsiTheme="minorHAnsi" w:cstheme="minorHAnsi"/>
        </w:rPr>
      </w:pPr>
    </w:p>
    <w:p w14:paraId="745A7657" w14:textId="2D681F66" w:rsidR="00C07464" w:rsidRPr="002B455E" w:rsidRDefault="00C07464" w:rsidP="00C07464">
      <w:pPr>
        <w:rPr>
          <w:rFonts w:asciiTheme="minorHAnsi" w:hAnsiTheme="minorHAnsi" w:cstheme="minorHAnsi"/>
        </w:rPr>
      </w:pPr>
      <w:r w:rsidRPr="00C07464">
        <w:rPr>
          <w:rFonts w:asciiTheme="minorHAnsi" w:hAnsiTheme="minorHAnsi" w:cstheme="minorHAnsi"/>
          <w:position w:val="-50"/>
        </w:rPr>
        <w:object w:dxaOrig="1880" w:dyaOrig="1120" w14:anchorId="5D6753E8">
          <v:shape id="_x0000_i1031" type="#_x0000_t75" style="width:93.8pt;height:56.75pt" o:ole="">
            <v:imagedata r:id="rId17" o:title=""/>
          </v:shape>
          <o:OLEObject Type="Embed" ProgID="Equation.DSMT4" ShapeID="_x0000_i1031" DrawAspect="Content" ObjectID="_1784366018" r:id="rId18"/>
        </w:object>
      </w:r>
    </w:p>
    <w:p w14:paraId="6BE2230B" w14:textId="77777777" w:rsidR="00C07464" w:rsidRDefault="00C07464" w:rsidP="00C13E96">
      <w:pPr>
        <w:rPr>
          <w:rFonts w:asciiTheme="minorHAnsi" w:hAnsiTheme="minorHAnsi" w:cstheme="minorHAnsi"/>
        </w:rPr>
      </w:pPr>
    </w:p>
    <w:p w14:paraId="43157F1F" w14:textId="7371B2B8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Of course we may solve it to obtain,</w:t>
      </w:r>
    </w:p>
    <w:p w14:paraId="2ABAAF4A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56E37A5B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2"/>
        </w:rPr>
        <w:object w:dxaOrig="2980" w:dyaOrig="400" w14:anchorId="6C8DF0CA">
          <v:shape id="_x0000_i1032" type="#_x0000_t75" style="width:148.9pt;height:20.2pt" o:ole="">
            <v:imagedata r:id="rId19" o:title=""/>
          </v:shape>
          <o:OLEObject Type="Embed" ProgID="Equation.DSMT4" ShapeID="_x0000_i1032" DrawAspect="Content" ObjectID="_1784366019" r:id="rId20"/>
        </w:object>
      </w:r>
    </w:p>
    <w:p w14:paraId="6FD9D20B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125BD9CC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where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</m:t>
            </m:r>
          </m:e>
        </m:acc>
      </m:oMath>
      <w:r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 xml:space="preserve"> and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B</m:t>
            </m:r>
          </m:e>
        </m:acc>
      </m:oMath>
      <w:r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 xml:space="preserve"> are unknown operators satisfying some initial conditions.  Assuming we’re looking at the time-development starting from t = 0, then</w:t>
      </w:r>
      <w:r>
        <w:rPr>
          <w:rFonts w:asciiTheme="minorHAnsi" w:hAnsiTheme="minorHAnsi" w:cstheme="minorHAnsi"/>
        </w:rPr>
        <w:t xml:space="preserve">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x</m:t>
            </m:r>
          </m:e>
        </m:acc>
      </m:oMath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(0) =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x</m:t>
            </m:r>
          </m:e>
        </m:acc>
      </m:oMath>
      <w:r w:rsidRPr="00AD7292">
        <w:rPr>
          <w:rFonts w:asciiTheme="minorHAnsi" w:hAnsiTheme="minorHAnsi" w:cstheme="minorHAnsi"/>
        </w:rPr>
        <w:t xml:space="preserve"> as would be clear from the expression:</w:t>
      </w:r>
    </w:p>
    <w:p w14:paraId="68BF2CDE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09291E9D" w14:textId="77777777" w:rsidR="00C13E96" w:rsidRPr="00AD7292" w:rsidRDefault="00C13E96" w:rsidP="00C13E96">
      <w:pPr>
        <w:rPr>
          <w:rFonts w:asciiTheme="minorHAnsi" w:hAnsiTheme="minorHAnsi" w:cstheme="minorHAnsi"/>
          <w:vertAlign w:val="subscript"/>
        </w:rPr>
      </w:pPr>
      <w:r w:rsidRPr="00AD7292">
        <w:rPr>
          <w:rFonts w:asciiTheme="minorHAnsi" w:hAnsiTheme="minorHAnsi" w:cstheme="minorHAnsi"/>
          <w:position w:val="-12"/>
        </w:rPr>
        <w:object w:dxaOrig="1920" w:dyaOrig="400" w14:anchorId="1C5B74C3">
          <v:shape id="_x0000_i1033" type="#_x0000_t75" style="width:96pt;height:20.2pt" o:ole="">
            <v:imagedata r:id="rId21" o:title=""/>
          </v:shape>
          <o:OLEObject Type="Embed" ProgID="Equation.DSMT4" ShapeID="_x0000_i1033" DrawAspect="Content" ObjectID="_1784366020" r:id="rId22"/>
        </w:object>
      </w:r>
    </w:p>
    <w:p w14:paraId="098817F9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450C6201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since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U</m:t>
            </m:r>
          </m:e>
        </m:acc>
      </m:oMath>
      <w:r w:rsidRPr="00AD7292">
        <w:rPr>
          <w:rFonts w:asciiTheme="minorHAnsi" w:hAnsiTheme="minorHAnsi" w:cstheme="minorHAnsi"/>
        </w:rPr>
        <w:t>(0) = 1.  Furthermore, from the first equation we got for</w:t>
      </w:r>
      <w:r>
        <w:rPr>
          <w:rFonts w:asciiTheme="minorHAnsi" w:hAnsiTheme="minorHAnsi" w:cstheme="minorHAnsi"/>
        </w:rPr>
        <w:t xml:space="preserve">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x</m:t>
            </m:r>
          </m:e>
        </m:acc>
      </m:oMath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(0) </w:t>
      </w:r>
      <w:r w:rsidRPr="00AD7292">
        <w:rPr>
          <w:rFonts w:asciiTheme="minorHAnsi" w:hAnsiTheme="minorHAnsi" w:cstheme="minorHAnsi"/>
        </w:rPr>
        <w:t>it follows that</w:t>
      </w:r>
      <w:r>
        <w:rPr>
          <w:rFonts w:asciiTheme="minorHAnsi" w:hAnsiTheme="minorHAnsi" w:cstheme="minorHAnsi"/>
        </w:rPr>
        <w:t xml:space="preserve"> </w:t>
      </w:r>
      <m:oMath>
        <m:acc>
          <m:accPr>
            <m:chr m:val="̇"/>
            <m:ctrlPr>
              <w:rPr>
                <w:rFonts w:ascii="Cambria Math" w:hAnsi="Cambria Math" w:cstheme="minorHAnsi"/>
                <w:i/>
              </w:rPr>
            </m:ctrlPr>
          </m:accPr>
          <m:e>
            <m:acc>
              <m:accPr>
                <m:ctrlPr>
                  <w:rPr>
                    <w:rFonts w:ascii="Cambria Math" w:hAnsi="Cambria Math" w:cstheme="minorHAnsi"/>
                    <w:i/>
                  </w:rPr>
                </m:ctrlPr>
              </m:acc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</m:acc>
          </m:e>
        </m:acc>
      </m:oMath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(0) =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p</m:t>
            </m:r>
          </m:e>
        </m:acc>
      </m:oMath>
      <w:r>
        <w:rPr>
          <w:rFonts w:asciiTheme="minorHAnsi" w:hAnsiTheme="minorHAnsi" w:cstheme="minorHAnsi"/>
        </w:rPr>
        <w:t>/m</w:t>
      </w:r>
      <w:r w:rsidRPr="00AD7292">
        <w:rPr>
          <w:rFonts w:asciiTheme="minorHAnsi" w:hAnsiTheme="minorHAnsi" w:cstheme="minorHAnsi"/>
        </w:rPr>
        <w:t xml:space="preserve">.  Using these initial conditions we can determine that the unknown operators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A</m:t>
            </m:r>
          </m:e>
        </m:acc>
      </m:oMath>
      <w:r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 xml:space="preserve"> and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B</m:t>
            </m:r>
          </m:e>
        </m:acc>
      </m:oMath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</w:t>
      </w:r>
      <w:r w:rsidRPr="00AD7292">
        <w:rPr>
          <w:rFonts w:asciiTheme="minorHAnsi" w:hAnsiTheme="minorHAnsi" w:cstheme="minorHAnsi"/>
        </w:rPr>
        <w:t>to write,</w:t>
      </w:r>
    </w:p>
    <w:p w14:paraId="0718A333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57397F0B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24"/>
        </w:rPr>
        <w:object w:dxaOrig="3000" w:dyaOrig="620" w14:anchorId="7B9B2E95">
          <v:shape id="_x0000_i1034" type="#_x0000_t75" style="width:150pt;height:31.1pt" o:ole="" o:bordertopcolor="this" o:borderleftcolor="this" o:borderbottomcolor="this" o:borderrightcolor="this">
            <v:imagedata r:id="rId2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4" DrawAspect="Content" ObjectID="_1784366021" r:id="rId24"/>
        </w:object>
      </w:r>
    </w:p>
    <w:p w14:paraId="53CBA695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0DDC6956" w14:textId="77777777" w:rsidR="00C07464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It follows from </w:t>
      </w:r>
    </w:p>
    <w:p w14:paraId="32A18FA3" w14:textId="77777777" w:rsidR="00C07464" w:rsidRDefault="00C07464" w:rsidP="00C13E96">
      <w:pPr>
        <w:rPr>
          <w:rFonts w:asciiTheme="minorHAnsi" w:hAnsiTheme="minorHAnsi" w:cstheme="minorHAnsi"/>
        </w:rPr>
      </w:pPr>
    </w:p>
    <w:p w14:paraId="37370C47" w14:textId="50313F99" w:rsidR="00C07464" w:rsidRDefault="00C07464" w:rsidP="00C13E96">
      <w:pPr>
        <w:rPr>
          <w:rFonts w:asciiTheme="minorHAnsi" w:hAnsiTheme="minorHAnsi" w:cstheme="minorHAnsi"/>
        </w:rPr>
      </w:pPr>
      <w:r w:rsidRPr="00CD5A94">
        <w:rPr>
          <w:rFonts w:asciiTheme="minorHAnsi" w:hAnsiTheme="minorHAnsi" w:cstheme="minorHAnsi"/>
          <w:position w:val="-32"/>
        </w:rPr>
        <w:object w:dxaOrig="2180" w:dyaOrig="700" w14:anchorId="79D735A0">
          <v:shape id="_x0000_i1035" type="#_x0000_t75" style="width:110.2pt;height:34.35pt" o:ole="">
            <v:imagedata r:id="rId7" o:title=""/>
          </v:shape>
          <o:OLEObject Type="Embed" ProgID="Equation.DSMT4" ShapeID="_x0000_i1035" DrawAspect="Content" ObjectID="_1784366022" r:id="rId25"/>
        </w:object>
      </w:r>
    </w:p>
    <w:p w14:paraId="60A37548" w14:textId="77777777" w:rsidR="00C07464" w:rsidRDefault="00C07464" w:rsidP="00C13E96">
      <w:pPr>
        <w:rPr>
          <w:rFonts w:asciiTheme="minorHAnsi" w:hAnsiTheme="minorHAnsi" w:cstheme="minorHAnsi"/>
        </w:rPr>
      </w:pPr>
    </w:p>
    <w:p w14:paraId="46C276F3" w14:textId="0C61AFD2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that:</w:t>
      </w:r>
    </w:p>
    <w:p w14:paraId="2D5A136F" w14:textId="77777777" w:rsidR="00C13E96" w:rsidRPr="00AD7292" w:rsidRDefault="00C13E96" w:rsidP="00C13E96">
      <w:pPr>
        <w:rPr>
          <w:rFonts w:asciiTheme="minorHAnsi" w:hAnsiTheme="minorHAnsi" w:cstheme="minorHAnsi"/>
        </w:rPr>
      </w:pPr>
    </w:p>
    <w:p w14:paraId="73A843EA" w14:textId="77777777" w:rsidR="00C13E96" w:rsidRPr="00AD7292" w:rsidRDefault="00C13E96" w:rsidP="00C13E96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2"/>
        </w:rPr>
        <w:object w:dxaOrig="3140" w:dyaOrig="360" w14:anchorId="0B5710DB">
          <v:shape id="_x0000_i1036" type="#_x0000_t75" style="width:157.1pt;height:18pt" o:ole="" o:bordertopcolor="this" o:borderleftcolor="this" o:borderbottomcolor="this" o:borderrightcolor="this">
            <v:imagedata r:id="rId2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6" DrawAspect="Content" ObjectID="_1784366023" r:id="rId27"/>
        </w:object>
      </w:r>
    </w:p>
    <w:p w14:paraId="7F615ED4" w14:textId="7952AF30" w:rsidR="00C13E96" w:rsidRPr="00C13E96" w:rsidRDefault="00C13E96" w:rsidP="00EF7F8D">
      <w:pPr>
        <w:rPr>
          <w:rFonts w:asciiTheme="minorHAnsi" w:hAnsiTheme="minorHAnsi" w:cstheme="minorHAnsi"/>
        </w:rPr>
      </w:pPr>
    </w:p>
    <w:p w14:paraId="346F86EF" w14:textId="2C190373" w:rsidR="00C13E96" w:rsidRPr="00C07464" w:rsidRDefault="00C07464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plug these into H</w:t>
      </w:r>
      <w:r>
        <w:rPr>
          <w:rFonts w:asciiTheme="minorHAnsi" w:hAnsiTheme="minorHAnsi" w:cstheme="minorHAnsi"/>
          <w:vertAlign w:val="subscript"/>
        </w:rPr>
        <w:t>H</w:t>
      </w:r>
      <w:r>
        <w:rPr>
          <w:rFonts w:asciiTheme="minorHAnsi" w:hAnsiTheme="minorHAnsi" w:cstheme="minorHAnsi"/>
        </w:rPr>
        <w:t xml:space="preserve">(t).  </w:t>
      </w:r>
    </w:p>
    <w:p w14:paraId="303DC70D" w14:textId="771835C5" w:rsidR="00C13E96" w:rsidRDefault="00C13E96" w:rsidP="00EF7F8D">
      <w:pPr>
        <w:rPr>
          <w:rFonts w:asciiTheme="minorHAnsi" w:hAnsiTheme="minorHAnsi" w:cstheme="minorHAnsi"/>
        </w:rPr>
      </w:pPr>
    </w:p>
    <w:p w14:paraId="76D3CD49" w14:textId="0CECAE9B" w:rsidR="00C07464" w:rsidRDefault="00C07464" w:rsidP="00EF7F8D">
      <w:pPr>
        <w:rPr>
          <w:rFonts w:asciiTheme="minorHAnsi" w:hAnsiTheme="minorHAnsi" w:cstheme="minorHAnsi"/>
        </w:rPr>
      </w:pPr>
      <w:r w:rsidRPr="00C07464">
        <w:rPr>
          <w:rFonts w:asciiTheme="minorHAnsi" w:hAnsiTheme="minorHAnsi" w:cstheme="minorHAnsi"/>
          <w:position w:val="-98"/>
        </w:rPr>
        <w:object w:dxaOrig="11280" w:dyaOrig="2260" w14:anchorId="2777FABE">
          <v:shape id="_x0000_i1037" type="#_x0000_t75" style="width:524.2pt;height:104.75pt" o:ole="">
            <v:imagedata r:id="rId28" o:title=""/>
          </v:shape>
          <o:OLEObject Type="Embed" ProgID="Equation.DSMT4" ShapeID="_x0000_i1037" DrawAspect="Content" ObjectID="_1784366024" r:id="rId29"/>
        </w:object>
      </w:r>
    </w:p>
    <w:p w14:paraId="1BC9CADB" w14:textId="6EF339AA" w:rsidR="00C07464" w:rsidRDefault="00C07464" w:rsidP="00EF7F8D">
      <w:pPr>
        <w:rPr>
          <w:rFonts w:asciiTheme="minorHAnsi" w:hAnsiTheme="minorHAnsi" w:cstheme="minorHAnsi"/>
        </w:rPr>
      </w:pPr>
    </w:p>
    <w:p w14:paraId="03F818ED" w14:textId="18AB8B2A" w:rsidR="00C07464" w:rsidRDefault="00C07464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there we go.</w:t>
      </w:r>
    </w:p>
    <w:p w14:paraId="53426CD9" w14:textId="77777777" w:rsidR="00C07464" w:rsidRDefault="00C07464" w:rsidP="00EF7F8D">
      <w:pPr>
        <w:rPr>
          <w:rFonts w:asciiTheme="minorHAnsi" w:hAnsiTheme="minorHAnsi" w:cstheme="minorHAnsi"/>
        </w:rPr>
      </w:pPr>
    </w:p>
    <w:p w14:paraId="4688E6BA" w14:textId="230834FF" w:rsidR="00EF7F8D" w:rsidRPr="002B455E" w:rsidRDefault="00C07464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Energy levels of the HO</w:t>
      </w:r>
    </w:p>
    <w:p w14:paraId="0D08550D" w14:textId="6F052749" w:rsidR="00EF7F8D" w:rsidRDefault="00C07464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go back to:</w:t>
      </w:r>
    </w:p>
    <w:p w14:paraId="33C120F8" w14:textId="131A90E7" w:rsidR="00C07464" w:rsidRDefault="00C07464" w:rsidP="00EF7F8D">
      <w:pPr>
        <w:rPr>
          <w:rFonts w:asciiTheme="minorHAnsi" w:hAnsiTheme="minorHAnsi" w:cstheme="minorHAnsi"/>
        </w:rPr>
      </w:pPr>
    </w:p>
    <w:p w14:paraId="7D35BA57" w14:textId="6BE7FF85" w:rsidR="00C07464" w:rsidRDefault="00C07464" w:rsidP="00EF7F8D">
      <w:r w:rsidRPr="002B7097">
        <w:rPr>
          <w:position w:val="-24"/>
        </w:rPr>
        <w:object w:dxaOrig="3000" w:dyaOrig="620" w14:anchorId="1984BCD6">
          <v:shape id="_x0000_i1038" type="#_x0000_t75" style="width:150pt;height:31.1pt" o:ole="">
            <v:imagedata r:id="rId30" o:title=""/>
          </v:shape>
          <o:OLEObject Type="Embed" ProgID="Equation.DSMT4" ShapeID="_x0000_i1038" DrawAspect="Content" ObjectID="_1784366025" r:id="rId31"/>
        </w:object>
      </w:r>
    </w:p>
    <w:p w14:paraId="3E4294E4" w14:textId="1B56C72C" w:rsidR="00C07464" w:rsidRDefault="00C07464" w:rsidP="00EF7F8D"/>
    <w:p w14:paraId="6B239C61" w14:textId="6B56A60A" w:rsidR="00C07464" w:rsidRPr="00C07464" w:rsidRDefault="00C07464" w:rsidP="00EF7F8D">
      <w:pPr>
        <w:rPr>
          <w:rFonts w:asciiTheme="minorHAnsi" w:hAnsiTheme="minorHAnsi" w:cstheme="minorHAnsi"/>
        </w:rPr>
      </w:pPr>
      <w:r w:rsidRPr="00C07464">
        <w:rPr>
          <w:rFonts w:asciiTheme="minorHAnsi" w:hAnsiTheme="minorHAnsi" w:cstheme="minorHAnsi"/>
        </w:rPr>
        <w:t>and write it as:</w:t>
      </w:r>
    </w:p>
    <w:p w14:paraId="13B38148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68736B6A" w14:textId="112B72D2" w:rsidR="00EF7F8D" w:rsidRPr="002B455E" w:rsidRDefault="00C0746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4420" w:dyaOrig="680" w14:anchorId="037B951A">
          <v:shape id="_x0000_i1039" type="#_x0000_t75" style="width:220.9pt;height:33.25pt" o:ole="">
            <v:imagedata r:id="rId32" o:title=""/>
          </v:shape>
          <o:OLEObject Type="Embed" ProgID="Equation.DSMT4" ShapeID="_x0000_i1039" DrawAspect="Content" ObjectID="_1784366026" r:id="rId33"/>
        </w:object>
      </w:r>
    </w:p>
    <w:p w14:paraId="2EECAD8E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48CAF794" w14:textId="6A913032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lastRenderedPageBreak/>
        <w:t>Therefore we can identify these operators as proportional to the creation/annihilation operators</w:t>
      </w:r>
      <w:r w:rsidR="00D91673">
        <w:rPr>
          <w:rFonts w:asciiTheme="minorHAnsi" w:hAnsiTheme="minorHAnsi" w:cstheme="minorHAnsi"/>
        </w:rPr>
        <w:t xml:space="preserve"> (see Foundations folder/Heisenberg Time-development stuff):</w:t>
      </w:r>
    </w:p>
    <w:p w14:paraId="2D88BE2F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71F4ED9C" w14:textId="4050FD8B" w:rsidR="00EF7F8D" w:rsidRPr="002B455E" w:rsidRDefault="00C0746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64"/>
        </w:rPr>
        <w:object w:dxaOrig="1700" w:dyaOrig="1400" w14:anchorId="3713B1C1">
          <v:shape id="_x0000_i1040" type="#_x0000_t75" style="width:85.1pt;height:69.25pt" o:ole="">
            <v:imagedata r:id="rId34" o:title=""/>
          </v:shape>
          <o:OLEObject Type="Embed" ProgID="Equation.DSMT4" ShapeID="_x0000_i1040" DrawAspect="Content" ObjectID="_1784366027" r:id="rId35"/>
        </w:object>
      </w:r>
    </w:p>
    <w:p w14:paraId="5C4C6006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07EA810D" w14:textId="40AED4D1" w:rsidR="00EF7F8D" w:rsidRPr="002B455E" w:rsidRDefault="006D4B59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EF7F8D" w:rsidRPr="002B455E">
        <w:rPr>
          <w:rFonts w:asciiTheme="minorHAnsi" w:hAnsiTheme="minorHAnsi" w:cstheme="minorHAnsi"/>
        </w:rPr>
        <w:t>ormalizing our ‘creation/annihilation’ operators so that</w:t>
      </w:r>
    </w:p>
    <w:p w14:paraId="4A6589F1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3469C190" w14:textId="32589EE1" w:rsidR="00EF7F8D" w:rsidRPr="002B455E" w:rsidRDefault="006D4B59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16"/>
        </w:rPr>
        <w:object w:dxaOrig="1040" w:dyaOrig="440" w14:anchorId="38D6171C">
          <v:shape id="_x0000_i1041" type="#_x0000_t75" style="width:51.25pt;height:21.25pt" o:ole="">
            <v:imagedata r:id="rId36" o:title=""/>
          </v:shape>
          <o:OLEObject Type="Embed" ProgID="Equation.DSMT4" ShapeID="_x0000_i1041" DrawAspect="Content" ObjectID="_1784366028" r:id="rId37"/>
        </w:object>
      </w:r>
    </w:p>
    <w:p w14:paraId="58337113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4885D5D8" w14:textId="77777777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we have </w:t>
      </w:r>
    </w:p>
    <w:p w14:paraId="5169A78B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5D4D64CC" w14:textId="61168C72" w:rsidR="00EF7F8D" w:rsidRPr="002B455E" w:rsidRDefault="000E520B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68"/>
        </w:rPr>
        <w:object w:dxaOrig="2260" w:dyaOrig="1480" w14:anchorId="08415927">
          <v:shape id="_x0000_i1042" type="#_x0000_t75" style="width:112.9pt;height:74.75pt" o:ole="">
            <v:imagedata r:id="rId38" o:title=""/>
          </v:shape>
          <o:OLEObject Type="Embed" ProgID="Equation.DSMT4" ShapeID="_x0000_i1042" DrawAspect="Content" ObjectID="_1784366029" r:id="rId39"/>
        </w:object>
      </w:r>
    </w:p>
    <w:p w14:paraId="7D20D620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6FC378AB" w14:textId="30C0259B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 xml:space="preserve">Of course the last follows from the first directly.  </w:t>
      </w:r>
      <w:r w:rsidR="000E520B">
        <w:rPr>
          <w:rFonts w:asciiTheme="minorHAnsi" w:hAnsiTheme="minorHAnsi" w:cstheme="minorHAnsi"/>
        </w:rPr>
        <w:t>And we will indeed recognize these as the creation/annihilation operators we found before.  We can go the other way and express x</w:t>
      </w:r>
      <w:r w:rsidR="000E520B">
        <w:rPr>
          <w:rFonts w:asciiTheme="minorHAnsi" w:hAnsiTheme="minorHAnsi" w:cstheme="minorHAnsi"/>
          <w:vertAlign w:val="subscript"/>
        </w:rPr>
        <w:t>H</w:t>
      </w:r>
      <w:r w:rsidR="000E520B">
        <w:rPr>
          <w:rFonts w:asciiTheme="minorHAnsi" w:hAnsiTheme="minorHAnsi" w:cstheme="minorHAnsi"/>
        </w:rPr>
        <w:t>(t) and p</w:t>
      </w:r>
      <w:r w:rsidR="000E520B">
        <w:rPr>
          <w:rFonts w:asciiTheme="minorHAnsi" w:hAnsiTheme="minorHAnsi" w:cstheme="minorHAnsi"/>
          <w:vertAlign w:val="subscript"/>
        </w:rPr>
        <w:t>H</w:t>
      </w:r>
      <w:r w:rsidR="000E520B">
        <w:rPr>
          <w:rFonts w:asciiTheme="minorHAnsi" w:hAnsiTheme="minorHAnsi" w:cstheme="minorHAnsi"/>
        </w:rPr>
        <w:t xml:space="preserve">(t) in terms of these operators, to obtain their so-called ‘free field expansion’.   </w:t>
      </w:r>
    </w:p>
    <w:p w14:paraId="38F91974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47524F2E" w14:textId="63616D85" w:rsidR="00EF7F8D" w:rsidRPr="002B455E" w:rsidRDefault="00CD5A94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3019" w:dyaOrig="660" w14:anchorId="4E05E7B0">
          <v:shape id="_x0000_i1043" type="#_x0000_t75" style="width:151.1pt;height:33.25pt" o:ole="" filled="t" fillcolor="#cfc">
            <v:imagedata r:id="rId40" o:title=""/>
          </v:shape>
          <o:OLEObject Type="Embed" ProgID="Equation.DSMT4" ShapeID="_x0000_i1043" DrawAspect="Content" ObjectID="_1784366030" r:id="rId41"/>
        </w:object>
      </w:r>
    </w:p>
    <w:p w14:paraId="40F01CEF" w14:textId="566F6693" w:rsidR="006D4B59" w:rsidRDefault="006D4B59" w:rsidP="00EF7F8D">
      <w:pPr>
        <w:rPr>
          <w:rFonts w:asciiTheme="minorHAnsi" w:hAnsiTheme="minorHAnsi" w:cstheme="minorHAnsi"/>
        </w:rPr>
      </w:pPr>
    </w:p>
    <w:p w14:paraId="0ABF093F" w14:textId="047BE55D" w:rsidR="000E520B" w:rsidRDefault="000E520B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using:</w:t>
      </w:r>
    </w:p>
    <w:p w14:paraId="6B12B29C" w14:textId="7742A36B" w:rsidR="000E520B" w:rsidRDefault="000E520B" w:rsidP="00EF7F8D">
      <w:pPr>
        <w:rPr>
          <w:rFonts w:asciiTheme="minorHAnsi" w:hAnsiTheme="minorHAnsi" w:cstheme="minorHAnsi"/>
        </w:rPr>
      </w:pPr>
    </w:p>
    <w:p w14:paraId="52843AC1" w14:textId="16DB1013" w:rsidR="000E520B" w:rsidRDefault="000E520B" w:rsidP="00EF7F8D">
      <w:pPr>
        <w:rPr>
          <w:rFonts w:asciiTheme="minorHAnsi" w:hAnsiTheme="minorHAnsi" w:cstheme="minorHAnsi"/>
        </w:rPr>
      </w:pPr>
      <w:r w:rsidRPr="000E520B">
        <w:rPr>
          <w:position w:val="-12"/>
        </w:rPr>
        <w:object w:dxaOrig="1520" w:dyaOrig="400" w14:anchorId="0E501594">
          <v:shape id="_x0000_i1044" type="#_x0000_t75" style="width:75.8pt;height:20.2pt" o:ole="">
            <v:imagedata r:id="rId42" o:title=""/>
          </v:shape>
          <o:OLEObject Type="Embed" ProgID="Equation.DSMT4" ShapeID="_x0000_i1044" DrawAspect="Content" ObjectID="_1784366031" r:id="rId43"/>
        </w:object>
      </w:r>
    </w:p>
    <w:p w14:paraId="5A9E848E" w14:textId="6D045615" w:rsidR="000E520B" w:rsidRDefault="000E520B" w:rsidP="00EF7F8D">
      <w:pPr>
        <w:rPr>
          <w:rFonts w:asciiTheme="minorHAnsi" w:hAnsiTheme="minorHAnsi" w:cstheme="minorHAnsi"/>
        </w:rPr>
      </w:pPr>
    </w:p>
    <w:p w14:paraId="5A6751C6" w14:textId="03FC1B9D" w:rsidR="000E520B" w:rsidRDefault="000E520B" w:rsidP="00EF7F8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get:</w:t>
      </w:r>
    </w:p>
    <w:p w14:paraId="7A5D4033" w14:textId="77777777" w:rsidR="000E520B" w:rsidRDefault="000E520B" w:rsidP="00EF7F8D">
      <w:pPr>
        <w:rPr>
          <w:rFonts w:asciiTheme="minorHAnsi" w:hAnsiTheme="minorHAnsi" w:cstheme="minorHAnsi"/>
        </w:rPr>
      </w:pPr>
    </w:p>
    <w:p w14:paraId="57E66496" w14:textId="61AE5012" w:rsidR="006D4B59" w:rsidRPr="002B455E" w:rsidRDefault="000E520B" w:rsidP="00EF7F8D">
      <w:pPr>
        <w:rPr>
          <w:rFonts w:asciiTheme="minorHAnsi" w:hAnsiTheme="minorHAnsi" w:cstheme="minorHAnsi"/>
        </w:rPr>
      </w:pPr>
      <w:r w:rsidRPr="000E520B">
        <w:rPr>
          <w:position w:val="-26"/>
        </w:rPr>
        <w:object w:dxaOrig="3140" w:dyaOrig="700" w14:anchorId="29C1402D">
          <v:shape id="_x0000_i1045" type="#_x0000_t75" style="width:157.1pt;height:34.9pt" o:ole="" filled="t" fillcolor="#cfc">
            <v:imagedata r:id="rId44" o:title=""/>
          </v:shape>
          <o:OLEObject Type="Embed" ProgID="Equation.DSMT4" ShapeID="_x0000_i1045" DrawAspect="Content" ObjectID="_1784366032" r:id="rId45"/>
        </w:object>
      </w:r>
    </w:p>
    <w:p w14:paraId="540CFB9F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11DDD34" w14:textId="47B43A6A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t>Plugging th</w:t>
      </w:r>
      <w:r w:rsidR="000E520B">
        <w:rPr>
          <w:rFonts w:asciiTheme="minorHAnsi" w:hAnsiTheme="minorHAnsi" w:cstheme="minorHAnsi"/>
        </w:rPr>
        <w:t>ese</w:t>
      </w:r>
      <w:r w:rsidRPr="002B455E">
        <w:rPr>
          <w:rFonts w:asciiTheme="minorHAnsi" w:hAnsiTheme="minorHAnsi" w:cstheme="minorHAnsi"/>
        </w:rPr>
        <w:t xml:space="preserve"> into </w:t>
      </w:r>
      <w:r w:rsidR="000E520B">
        <w:rPr>
          <w:rFonts w:asciiTheme="minorHAnsi" w:hAnsiTheme="minorHAnsi" w:cstheme="minorHAnsi"/>
        </w:rPr>
        <w:t>H, will give su:</w:t>
      </w:r>
    </w:p>
    <w:p w14:paraId="71E05ED3" w14:textId="6BC4D9BF" w:rsidR="00EF7F8D" w:rsidRPr="002B455E" w:rsidRDefault="00EF7F8D" w:rsidP="00EF7F8D">
      <w:pPr>
        <w:rPr>
          <w:rFonts w:asciiTheme="minorHAnsi" w:hAnsiTheme="minorHAnsi" w:cstheme="minorHAnsi"/>
        </w:rPr>
      </w:pPr>
    </w:p>
    <w:p w14:paraId="47A2B485" w14:textId="297E35C9" w:rsidR="00EF7F8D" w:rsidRPr="002B455E" w:rsidRDefault="000E520B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28"/>
        </w:rPr>
        <w:object w:dxaOrig="1680" w:dyaOrig="680" w14:anchorId="0DCFF9E3">
          <v:shape id="_x0000_i1046" type="#_x0000_t75" style="width:84pt;height:33.25pt" o:ole="" filled="t" fillcolor="#cfc">
            <v:imagedata r:id="rId46" o:title=""/>
          </v:shape>
          <o:OLEObject Type="Embed" ProgID="Equation.DSMT4" ShapeID="_x0000_i1046" DrawAspect="Content" ObjectID="_1784366033" r:id="rId47"/>
        </w:object>
      </w:r>
    </w:p>
    <w:p w14:paraId="47F43380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7E687F87" w14:textId="761D6CC6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</w:rPr>
        <w:lastRenderedPageBreak/>
        <w:t xml:space="preserve">And clearly now the eigenvalues are indeed </w:t>
      </w:r>
      <w:r w:rsidR="002B455E" w:rsidRPr="002B455E">
        <w:rPr>
          <w:rFonts w:asciiTheme="minorHAnsi" w:hAnsiTheme="minorHAnsi" w:cstheme="minorHAnsi"/>
        </w:rPr>
        <w:t>ω(n+1/2)</w:t>
      </w:r>
      <w:r w:rsidRPr="002B455E">
        <w:rPr>
          <w:rFonts w:asciiTheme="minorHAnsi" w:hAnsiTheme="minorHAnsi" w:cstheme="minorHAnsi"/>
        </w:rPr>
        <w:t>.   Let’s pause to note that we clearly have quantum length, and momentum scales,</w:t>
      </w:r>
    </w:p>
    <w:p w14:paraId="09F14992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08A00C55" w14:textId="77777777" w:rsidR="00EF7F8D" w:rsidRPr="002B455E" w:rsidRDefault="00EF7F8D" w:rsidP="00EF7F8D">
      <w:pPr>
        <w:rPr>
          <w:rFonts w:asciiTheme="minorHAnsi" w:hAnsiTheme="minorHAnsi" w:cstheme="minorHAnsi"/>
        </w:rPr>
      </w:pPr>
      <w:r w:rsidRPr="002B455E">
        <w:rPr>
          <w:rFonts w:asciiTheme="minorHAnsi" w:hAnsiTheme="minorHAnsi" w:cstheme="minorHAnsi"/>
          <w:position w:val="-48"/>
        </w:rPr>
        <w:object w:dxaOrig="999" w:dyaOrig="1080" w14:anchorId="1478AAF8">
          <v:shape id="_x0000_i1047" type="#_x0000_t75" style="width:50.75pt;height:54pt" o:ole="" filled="t" fillcolor="#cfc">
            <v:imagedata r:id="rId48" o:title=""/>
          </v:shape>
          <o:OLEObject Type="Embed" ProgID="Equation.DSMT4" ShapeID="_x0000_i1047" DrawAspect="Content" ObjectID="_1784366034" r:id="rId49"/>
        </w:object>
      </w:r>
    </w:p>
    <w:p w14:paraId="7F05C562" w14:textId="77777777" w:rsidR="00EF7F8D" w:rsidRPr="002B455E" w:rsidRDefault="00EF7F8D" w:rsidP="00EF7F8D">
      <w:pPr>
        <w:rPr>
          <w:rFonts w:asciiTheme="minorHAnsi" w:hAnsiTheme="minorHAnsi" w:cstheme="minorHAnsi"/>
        </w:rPr>
      </w:pPr>
    </w:p>
    <w:p w14:paraId="1B723CC3" w14:textId="77777777" w:rsidR="00EF7F8D" w:rsidRPr="00593FFE" w:rsidRDefault="00EF7F8D" w:rsidP="00593FFE">
      <w:pPr>
        <w:pStyle w:val="NoSpacing"/>
        <w:rPr>
          <w:sz w:val="24"/>
        </w:rPr>
      </w:pPr>
      <w:r w:rsidRPr="00593FFE">
        <w:rPr>
          <w:sz w:val="24"/>
        </w:rPr>
        <w:t xml:space="preserve">These are clearly the ground state amplitude and max momentum since when we plug these values in alone we get the ground state energy.  </w:t>
      </w:r>
    </w:p>
    <w:p w14:paraId="0891B792" w14:textId="2B792107" w:rsidR="00EF7F8D" w:rsidRDefault="00EF7F8D" w:rsidP="00593FFE">
      <w:pPr>
        <w:pStyle w:val="NoSpacing"/>
      </w:pPr>
    </w:p>
    <w:p w14:paraId="2735475B" w14:textId="3A91D57B" w:rsidR="00593FFE" w:rsidRPr="006D4B59" w:rsidRDefault="006D4B59" w:rsidP="00593FFE">
      <w:pPr>
        <w:rPr>
          <w:rFonts w:asciiTheme="minorHAnsi" w:hAnsiTheme="minorHAnsi" w:cstheme="minorHAnsi"/>
          <w:b/>
          <w:sz w:val="28"/>
        </w:rPr>
      </w:pPr>
      <w:r w:rsidRPr="006D4B59">
        <w:rPr>
          <w:rFonts w:asciiTheme="minorHAnsi" w:hAnsiTheme="minorHAnsi" w:cstheme="minorHAnsi"/>
          <w:b/>
          <w:sz w:val="28"/>
        </w:rPr>
        <w:t>Dynamics</w:t>
      </w:r>
    </w:p>
    <w:p w14:paraId="41FF32EB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Suppose a particle starts off in the state below, under a harmonic force:</w:t>
      </w:r>
    </w:p>
    <w:p w14:paraId="7651386F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24EEFD13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30"/>
        </w:rPr>
        <w:object w:dxaOrig="2680" w:dyaOrig="780" w14:anchorId="661D29B5">
          <v:shape id="_x0000_i1048" type="#_x0000_t75" style="width:134.2pt;height:39.25pt" o:ole="">
            <v:imagedata r:id="rId50" o:title=""/>
          </v:shape>
          <o:OLEObject Type="Embed" ProgID="Equation.DSMT4" ShapeID="_x0000_i1048" DrawAspect="Content" ObjectID="_1784366035" r:id="rId51"/>
        </w:object>
      </w:r>
    </w:p>
    <w:p w14:paraId="7F6F9A64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7782DC05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What is its expected position, momentum?  How would these expectations develop in time?  Well initially it would be:</w:t>
      </w:r>
    </w:p>
    <w:p w14:paraId="723FA905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0F4412BD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92"/>
        </w:rPr>
        <w:object w:dxaOrig="4660" w:dyaOrig="3960" w14:anchorId="07D5ECE8">
          <v:shape id="_x0000_i1049" type="#_x0000_t75" style="width:232.9pt;height:198pt" o:ole="">
            <v:imagedata r:id="rId52" o:title=""/>
          </v:shape>
          <o:OLEObject Type="Embed" ProgID="Equation.DSMT4" ShapeID="_x0000_i1049" DrawAspect="Content" ObjectID="_1784366036" r:id="rId53"/>
        </w:object>
      </w:r>
    </w:p>
    <w:p w14:paraId="418FA21E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3E4B4159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and as far as the momentum is concerned,</w:t>
      </w:r>
    </w:p>
    <w:p w14:paraId="6816D51D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4EFA94F2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92"/>
        </w:rPr>
        <w:object w:dxaOrig="5420" w:dyaOrig="3960" w14:anchorId="34EE4631">
          <v:shape id="_x0000_i1050" type="#_x0000_t75" style="width:271.65pt;height:198pt" o:ole="">
            <v:imagedata r:id="rId54" o:title=""/>
          </v:shape>
          <o:OLEObject Type="Embed" ProgID="Equation.DSMT4" ShapeID="_x0000_i1050" DrawAspect="Content" ObjectID="_1784366037" r:id="rId55"/>
        </w:object>
      </w:r>
    </w:p>
    <w:p w14:paraId="7E30F8D4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37C6D2F4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To determine the expectation of x and p as a function of time, we would usually determine the time development of |ψ&gt;, and so we would write,</w:t>
      </w:r>
    </w:p>
    <w:p w14:paraId="6197B0E2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1369AA91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66"/>
        </w:rPr>
        <w:object w:dxaOrig="3100" w:dyaOrig="1340" w14:anchorId="34078B56">
          <v:shape id="_x0000_i1051" type="#_x0000_t75" style="width:154.9pt;height:67.1pt" o:ole="">
            <v:imagedata r:id="rId56" o:title=""/>
          </v:shape>
          <o:OLEObject Type="Embed" ProgID="Equation.DSMT4" ShapeID="_x0000_i1051" DrawAspect="Content" ObjectID="_1784366038" r:id="rId57"/>
        </w:object>
      </w:r>
    </w:p>
    <w:p w14:paraId="57C135B2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2A35D045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So we would need to calculate the time-developed |ψ</w:t>
      </w:r>
      <w:r w:rsidRPr="00AD7292"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 xml:space="preserve">&gt;.  This would be: </w:t>
      </w:r>
    </w:p>
    <w:p w14:paraId="6D83C267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72C5D35D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44"/>
        </w:rPr>
        <w:object w:dxaOrig="1840" w:dyaOrig="999" w14:anchorId="20792B4D">
          <v:shape id="_x0000_i1052" type="#_x0000_t75" style="width:92.2pt;height:50.2pt" o:ole="">
            <v:imagedata r:id="rId58" o:title=""/>
          </v:shape>
          <o:OLEObject Type="Embed" ProgID="Equation.DSMT4" ShapeID="_x0000_i1052" DrawAspect="Content" ObjectID="_1784366039" r:id="rId59"/>
        </w:object>
      </w:r>
    </w:p>
    <w:p w14:paraId="2A4A90FF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09A94402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and we’d have to then insert a resolution of identity in terms of the harmonic oscillator eigenstates,</w:t>
      </w:r>
    </w:p>
    <w:p w14:paraId="3DA2AB23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248C3037" w14:textId="77777777" w:rsidR="00593FFE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06"/>
        </w:rPr>
        <w:object w:dxaOrig="9240" w:dyaOrig="1920" w14:anchorId="637EE045">
          <v:shape id="_x0000_i1053" type="#_x0000_t75" style="width:462pt;height:96pt" o:ole="">
            <v:imagedata r:id="rId60" o:title=""/>
          </v:shape>
          <o:OLEObject Type="Embed" ProgID="Equation.DSMT4" ShapeID="_x0000_i1053" DrawAspect="Content" ObjectID="_1784366040" r:id="rId61"/>
        </w:object>
      </w:r>
    </w:p>
    <w:p w14:paraId="312260EF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0EED7816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Filling this into our formula for x(t) we get:</w:t>
      </w:r>
    </w:p>
    <w:p w14:paraId="47248D81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60555977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108"/>
        </w:rPr>
        <w:object w:dxaOrig="8180" w:dyaOrig="2040" w14:anchorId="156E92DB">
          <v:shape id="_x0000_i1054" type="#_x0000_t75" style="width:409.1pt;height:102pt" o:ole="">
            <v:imagedata r:id="rId62" o:title=""/>
          </v:shape>
          <o:OLEObject Type="Embed" ProgID="Equation.DSMT4" ShapeID="_x0000_i1054" DrawAspect="Content" ObjectID="_1784366041" r:id="rId63"/>
        </w:object>
      </w:r>
    </w:p>
    <w:p w14:paraId="45560EA2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117C45FB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This formula obviously sucks.  That is why the Heisenberg picture is so useful.  It suggests that we instead apply the time-development operators to </w:t>
      </w:r>
      <w:r w:rsidRPr="00AD7292">
        <w:rPr>
          <w:rFonts w:asciiTheme="minorHAnsi" w:hAnsiTheme="minorHAnsi" w:cstheme="minorHAnsi"/>
          <w:position w:val="-6"/>
        </w:rPr>
        <w:object w:dxaOrig="200" w:dyaOrig="279" w14:anchorId="4E04A297">
          <v:shape id="_x0000_i1055" type="#_x0000_t75" style="width:10.35pt;height:13.65pt" o:ole="">
            <v:imagedata r:id="rId64" o:title=""/>
          </v:shape>
          <o:OLEObject Type="Embed" ProgID="Equation.DSMT4" ShapeID="_x0000_i1055" DrawAspect="Content" ObjectID="_1784366042" r:id="rId65"/>
        </w:object>
      </w:r>
      <w:r w:rsidRPr="00AD7292">
        <w:rPr>
          <w:rFonts w:asciiTheme="minorHAnsi" w:hAnsiTheme="minorHAnsi" w:cstheme="minorHAnsi"/>
        </w:rPr>
        <w:t xml:space="preserve"> rather than |ψ</w:t>
      </w:r>
      <w:r w:rsidRPr="00AD7292"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>&gt;.  So let’s go back to our original expression.  We can write it as:</w:t>
      </w:r>
    </w:p>
    <w:p w14:paraId="67955B97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67E78C8A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54"/>
        </w:rPr>
        <w:object w:dxaOrig="2640" w:dyaOrig="1219" w14:anchorId="22DE5C30">
          <v:shape id="_x0000_i1056" type="#_x0000_t75" style="width:132pt;height:61.1pt" o:ole="">
            <v:imagedata r:id="rId66" o:title=""/>
          </v:shape>
          <o:OLEObject Type="Embed" ProgID="Equation.DSMT4" ShapeID="_x0000_i1056" DrawAspect="Content" ObjectID="_1784366043" r:id="rId67"/>
        </w:object>
      </w:r>
    </w:p>
    <w:p w14:paraId="39077E6C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6F89CB79" w14:textId="3E50352C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 xml:space="preserve">And we know from </w:t>
      </w:r>
      <w:r w:rsidR="006D4B59">
        <w:rPr>
          <w:rFonts w:asciiTheme="minorHAnsi" w:hAnsiTheme="minorHAnsi" w:cstheme="minorHAnsi"/>
        </w:rPr>
        <w:t>before, somewhere,</w:t>
      </w:r>
      <w:r w:rsidRPr="00AD7292">
        <w:rPr>
          <w:rFonts w:asciiTheme="minorHAnsi" w:hAnsiTheme="minorHAnsi" w:cstheme="minorHAnsi"/>
        </w:rPr>
        <w:t xml:space="preserve"> that this is equal to:</w:t>
      </w:r>
    </w:p>
    <w:p w14:paraId="144FE3C9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57E24F30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58"/>
        </w:rPr>
        <w:object w:dxaOrig="4740" w:dyaOrig="1280" w14:anchorId="47837567">
          <v:shape id="_x0000_i1057" type="#_x0000_t75" style="width:237.25pt;height:63.8pt" o:ole="">
            <v:imagedata r:id="rId68" o:title=""/>
          </v:shape>
          <o:OLEObject Type="Embed" ProgID="Equation.DSMT4" ShapeID="_x0000_i1057" DrawAspect="Content" ObjectID="_1784366044" r:id="rId69"/>
        </w:object>
      </w:r>
    </w:p>
    <w:p w14:paraId="2004D4FB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746B7447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And now filling in our results for these expectations we get:</w:t>
      </w:r>
    </w:p>
    <w:p w14:paraId="5958B27D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3AC4586D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  <w:position w:val="-44"/>
        </w:rPr>
        <w:object w:dxaOrig="3220" w:dyaOrig="999" w14:anchorId="193BD3B3">
          <v:shape id="_x0000_i1058" type="#_x0000_t75" style="width:160.9pt;height:50.2pt" o:ole="">
            <v:imagedata r:id="rId70" o:title=""/>
          </v:shape>
          <o:OLEObject Type="Embed" ProgID="Equation.DSMT4" ShapeID="_x0000_i1058" DrawAspect="Content" ObjectID="_1784366045" r:id="rId71"/>
        </w:object>
      </w:r>
    </w:p>
    <w:p w14:paraId="19812079" w14:textId="77777777" w:rsidR="00593FFE" w:rsidRPr="00AD7292" w:rsidRDefault="00593FFE" w:rsidP="00593FFE">
      <w:pPr>
        <w:rPr>
          <w:rFonts w:asciiTheme="minorHAnsi" w:hAnsiTheme="minorHAnsi" w:cstheme="minorHAnsi"/>
        </w:rPr>
      </w:pPr>
    </w:p>
    <w:p w14:paraId="09C77164" w14:textId="77777777" w:rsidR="00593FFE" w:rsidRPr="00AD7292" w:rsidRDefault="00593FFE" w:rsidP="00593FFE">
      <w:pPr>
        <w:rPr>
          <w:rFonts w:asciiTheme="minorHAnsi" w:hAnsiTheme="minorHAnsi" w:cstheme="minorHAnsi"/>
        </w:rPr>
      </w:pPr>
      <w:r w:rsidRPr="00AD7292">
        <w:rPr>
          <w:rFonts w:asciiTheme="minorHAnsi" w:hAnsiTheme="minorHAnsi" w:cstheme="minorHAnsi"/>
        </w:rPr>
        <w:t>Voila!  See how much easier that was.  This is the power of the Heisenberg picture.  And notice how physically intuitive this result is.  We start with a classical wavefunction centered at position x</w:t>
      </w:r>
      <w:r w:rsidRPr="00AD7292">
        <w:rPr>
          <w:rFonts w:asciiTheme="minorHAnsi" w:hAnsiTheme="minorHAnsi" w:cstheme="minorHAnsi"/>
          <w:vertAlign w:val="subscript"/>
        </w:rPr>
        <w:t>0</w:t>
      </w:r>
      <w:r w:rsidRPr="00AD7292">
        <w:rPr>
          <w:rFonts w:asciiTheme="minorHAnsi" w:hAnsiTheme="minorHAnsi" w:cstheme="minorHAnsi"/>
        </w:rPr>
        <w:t xml:space="preserve">, and when we let it time-develop we see that its expected position obeys exactly the same time-development as classical laws predict.  </w:t>
      </w:r>
    </w:p>
    <w:p w14:paraId="60F4CCE7" w14:textId="5881FD01" w:rsidR="00593FFE" w:rsidRDefault="00593FFE" w:rsidP="00593FFE">
      <w:pPr>
        <w:pStyle w:val="NoSpacing"/>
      </w:pPr>
    </w:p>
    <w:p w14:paraId="20B28403" w14:textId="77CAA7C8" w:rsidR="00DC6612" w:rsidRPr="00DC6612" w:rsidRDefault="00DC6612" w:rsidP="00593FFE">
      <w:pPr>
        <w:pStyle w:val="NoSpacing"/>
        <w:rPr>
          <w:b/>
          <w:sz w:val="24"/>
          <w:szCs w:val="24"/>
        </w:rPr>
      </w:pPr>
      <w:r w:rsidRPr="00DC6612">
        <w:rPr>
          <w:b/>
          <w:sz w:val="24"/>
          <w:szCs w:val="24"/>
        </w:rPr>
        <w:t>Example</w:t>
      </w:r>
    </w:p>
    <w:p w14:paraId="5ABCE9B6" w14:textId="284F5474" w:rsidR="00DC6612" w:rsidRPr="000A4DE3" w:rsidRDefault="00DC6612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A measurement of the energy of a harmonic oscillator system yields the results </w:t>
      </w:r>
      <w:r w:rsidRPr="000A4DE3">
        <w:rPr>
          <w:rFonts w:ascii="Cambria Math" w:hAnsi="Cambria Math" w:cs="Cambria Math"/>
          <w:sz w:val="24"/>
          <w:szCs w:val="24"/>
        </w:rPr>
        <w:t>ℏ𝜔</w:t>
      </w:r>
      <w:r w:rsidRPr="000A4DE3">
        <w:rPr>
          <w:sz w:val="24"/>
          <w:szCs w:val="24"/>
        </w:rPr>
        <w:t>/2 and 3</w:t>
      </w:r>
      <w:r w:rsidRPr="000A4DE3">
        <w:rPr>
          <w:rFonts w:ascii="Cambria Math" w:hAnsi="Cambria Math" w:cs="Cambria Math"/>
          <w:sz w:val="24"/>
          <w:szCs w:val="24"/>
        </w:rPr>
        <w:t>ℏ𝜔</w:t>
      </w:r>
      <w:r w:rsidRPr="000A4DE3">
        <w:rPr>
          <w:sz w:val="24"/>
          <w:szCs w:val="24"/>
        </w:rPr>
        <w:t>/2 with equal probability. A measurement of the position would have yielded the result </w:t>
      </w:r>
      <w:r w:rsidRPr="000A4DE3">
        <w:rPr>
          <w:rFonts w:ascii="Cambria Math" w:hAnsi="Cambria Math" w:cs="Cambria Math"/>
          <w:sz w:val="24"/>
          <w:szCs w:val="24"/>
        </w:rPr>
        <w:t>⟨𝑥⟩</w:t>
      </w:r>
      <w:r w:rsidRPr="000A4DE3">
        <w:rPr>
          <w:sz w:val="24"/>
          <w:szCs w:val="24"/>
        </w:rPr>
        <w:t>=−√(</w:t>
      </w:r>
      <w:r w:rsidRPr="000A4DE3">
        <w:rPr>
          <w:rFonts w:ascii="Cambria Math" w:hAnsi="Cambria Math" w:cs="Cambria Math"/>
          <w:sz w:val="24"/>
          <w:szCs w:val="24"/>
        </w:rPr>
        <w:t>ℏ</w:t>
      </w:r>
      <w:r w:rsidRPr="000A4DE3">
        <w:rPr>
          <w:sz w:val="24"/>
          <w:szCs w:val="24"/>
        </w:rPr>
        <w:t>/2</w:t>
      </w:r>
      <w:r w:rsidRPr="000A4DE3">
        <w:rPr>
          <w:rFonts w:ascii="Cambria Math" w:hAnsi="Cambria Math" w:cs="Cambria Math"/>
          <w:sz w:val="24"/>
          <w:szCs w:val="24"/>
        </w:rPr>
        <w:t>𝑚𝜔)</w:t>
      </w:r>
      <w:r w:rsidRPr="000A4DE3">
        <w:rPr>
          <w:sz w:val="24"/>
          <w:szCs w:val="24"/>
        </w:rPr>
        <w:t>sin(</w:t>
      </w:r>
      <w:r w:rsidRPr="000A4DE3">
        <w:rPr>
          <w:rFonts w:ascii="Cambria Math" w:hAnsi="Cambria Math" w:cs="Cambria Math"/>
          <w:sz w:val="24"/>
          <w:szCs w:val="24"/>
        </w:rPr>
        <w:t>𝜔𝑡</w:t>
      </w:r>
      <w:r w:rsidRPr="000A4DE3">
        <w:rPr>
          <w:sz w:val="24"/>
          <w:szCs w:val="24"/>
        </w:rPr>
        <w:t>) . What is the expectation value of the momentum?</w:t>
      </w:r>
    </w:p>
    <w:p w14:paraId="200D5492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6444CABA" w14:textId="4A78C6D8" w:rsidR="00DC6612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The first line tells us that that wavefunction exists in a superposition of the lowest two energy states.  The phase can be anything.</w:t>
      </w:r>
    </w:p>
    <w:p w14:paraId="768E32EC" w14:textId="77777777" w:rsidR="007F753D" w:rsidRPr="000A4DE3" w:rsidRDefault="007F753D" w:rsidP="00593FFE">
      <w:pPr>
        <w:pStyle w:val="NoSpacing"/>
        <w:rPr>
          <w:sz w:val="24"/>
          <w:szCs w:val="24"/>
        </w:rPr>
      </w:pPr>
    </w:p>
    <w:p w14:paraId="3D995BC8" w14:textId="2C6C11D8" w:rsidR="00DC6612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position w:val="-28"/>
          <w:sz w:val="24"/>
          <w:szCs w:val="24"/>
        </w:rPr>
        <w:object w:dxaOrig="2820" w:dyaOrig="660" w14:anchorId="4AE44C28">
          <v:shape id="_x0000_i1059" type="#_x0000_t75" style="width:141.25pt;height:33.25pt" o:ole="">
            <v:imagedata r:id="rId72" o:title=""/>
          </v:shape>
          <o:OLEObject Type="Embed" ProgID="Equation.DSMT4" ShapeID="_x0000_i1059" DrawAspect="Content" ObjectID="_1784366046" r:id="rId73"/>
        </w:object>
      </w:r>
    </w:p>
    <w:p w14:paraId="74F10604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104CFA0D" w14:textId="11ECD416" w:rsidR="007F753D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The position operator is:</w:t>
      </w:r>
    </w:p>
    <w:p w14:paraId="68BD3310" w14:textId="77777777" w:rsidR="007F753D" w:rsidRPr="000A4DE3" w:rsidRDefault="007F753D" w:rsidP="00593FFE">
      <w:pPr>
        <w:pStyle w:val="NoSpacing"/>
        <w:rPr>
          <w:sz w:val="24"/>
          <w:szCs w:val="24"/>
        </w:rPr>
      </w:pPr>
    </w:p>
    <w:p w14:paraId="2F45B7EA" w14:textId="4DBC5266" w:rsidR="007F753D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position w:val="-28"/>
          <w:sz w:val="24"/>
          <w:szCs w:val="24"/>
        </w:rPr>
        <w:object w:dxaOrig="3000" w:dyaOrig="660" w14:anchorId="5C589797">
          <v:shape id="_x0000_i1060" type="#_x0000_t75" style="width:150pt;height:33.25pt" o:ole="">
            <v:imagedata r:id="rId74" o:title=""/>
          </v:shape>
          <o:OLEObject Type="Embed" ProgID="Equation.DSMT4" ShapeID="_x0000_i1060" DrawAspect="Content" ObjectID="_1784366047" r:id="rId75"/>
        </w:object>
      </w:r>
    </w:p>
    <w:p w14:paraId="45B64F8D" w14:textId="77777777" w:rsidR="007F753D" w:rsidRPr="000A4DE3" w:rsidRDefault="007F753D" w:rsidP="00593FFE">
      <w:pPr>
        <w:pStyle w:val="NoSpacing"/>
        <w:rPr>
          <w:sz w:val="24"/>
          <w:szCs w:val="24"/>
        </w:rPr>
      </w:pPr>
    </w:p>
    <w:p w14:paraId="5FAC0C71" w14:textId="41939935" w:rsidR="007F753D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And its expectation is:</w:t>
      </w:r>
    </w:p>
    <w:p w14:paraId="228CF66C" w14:textId="77777777" w:rsidR="007F753D" w:rsidRPr="000A4DE3" w:rsidRDefault="007F753D" w:rsidP="00593FFE">
      <w:pPr>
        <w:pStyle w:val="NoSpacing"/>
        <w:rPr>
          <w:sz w:val="24"/>
          <w:szCs w:val="24"/>
        </w:rPr>
      </w:pPr>
    </w:p>
    <w:p w14:paraId="7A5DB935" w14:textId="58A18F49" w:rsidR="007F753D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position w:val="-166"/>
          <w:sz w:val="24"/>
          <w:szCs w:val="24"/>
        </w:rPr>
        <w:object w:dxaOrig="8220" w:dyaOrig="3220" w14:anchorId="055D3733">
          <v:shape id="_x0000_i1061" type="#_x0000_t75" style="width:411.25pt;height:160.9pt" o:ole="">
            <v:imagedata r:id="rId76" o:title=""/>
          </v:shape>
          <o:OLEObject Type="Embed" ProgID="Equation.DSMT4" ShapeID="_x0000_i1061" DrawAspect="Content" ObjectID="_1784366048" r:id="rId77"/>
        </w:object>
      </w:r>
    </w:p>
    <w:p w14:paraId="792BDEC7" w14:textId="77777777" w:rsidR="007F753D" w:rsidRPr="000A4DE3" w:rsidRDefault="007F753D" w:rsidP="00593FFE">
      <w:pPr>
        <w:pStyle w:val="NoSpacing"/>
        <w:rPr>
          <w:sz w:val="24"/>
          <w:szCs w:val="24"/>
        </w:rPr>
      </w:pPr>
    </w:p>
    <w:p w14:paraId="300B1A3C" w14:textId="0171F8D5" w:rsidR="00DC6612" w:rsidRPr="000A4DE3" w:rsidRDefault="007F753D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 xml:space="preserve">Comparing to the stated expectation, we see that: </w:t>
      </w:r>
      <w:r w:rsidRPr="000A4DE3">
        <w:rPr>
          <w:rFonts w:ascii="Calibri" w:hAnsi="Calibri" w:cs="Calibri"/>
          <w:sz w:val="24"/>
          <w:szCs w:val="24"/>
        </w:rPr>
        <w:t>φ</w:t>
      </w:r>
      <w:r w:rsidRPr="000A4DE3">
        <w:rPr>
          <w:sz w:val="24"/>
          <w:szCs w:val="24"/>
          <w:vertAlign w:val="subscript"/>
        </w:rPr>
        <w:t>0</w:t>
      </w:r>
      <w:r w:rsidRPr="000A4DE3">
        <w:rPr>
          <w:sz w:val="24"/>
          <w:szCs w:val="24"/>
        </w:rPr>
        <w:t xml:space="preserve"> – </w:t>
      </w:r>
      <w:r w:rsidRPr="000A4DE3">
        <w:rPr>
          <w:rFonts w:ascii="Calibri" w:hAnsi="Calibri" w:cs="Calibri"/>
          <w:sz w:val="24"/>
          <w:szCs w:val="24"/>
        </w:rPr>
        <w:t>φ</w:t>
      </w:r>
      <w:r w:rsidRPr="000A4DE3">
        <w:rPr>
          <w:sz w:val="24"/>
          <w:szCs w:val="24"/>
          <w:vertAlign w:val="subscript"/>
        </w:rPr>
        <w:t>1</w:t>
      </w:r>
      <w:r w:rsidRPr="000A4DE3">
        <w:rPr>
          <w:sz w:val="24"/>
          <w:szCs w:val="24"/>
        </w:rPr>
        <w:t xml:space="preserve"> = </w:t>
      </w:r>
      <w:r w:rsidRPr="000A4DE3">
        <w:rPr>
          <w:rFonts w:ascii="Calibri" w:hAnsi="Calibri" w:cs="Calibri"/>
          <w:sz w:val="24"/>
          <w:szCs w:val="24"/>
        </w:rPr>
        <w:t>π</w:t>
      </w:r>
      <w:r w:rsidRPr="000A4DE3">
        <w:rPr>
          <w:sz w:val="24"/>
          <w:szCs w:val="24"/>
        </w:rPr>
        <w:t xml:space="preserve">/2.  </w:t>
      </w:r>
      <w:r w:rsidR="005602E5" w:rsidRPr="000A4DE3">
        <w:rPr>
          <w:sz w:val="24"/>
          <w:szCs w:val="24"/>
        </w:rPr>
        <w:t>Now then, t</w:t>
      </w:r>
      <w:r w:rsidR="00DC6612" w:rsidRPr="000A4DE3">
        <w:rPr>
          <w:sz w:val="24"/>
          <w:szCs w:val="24"/>
        </w:rPr>
        <w:t>he momentum operator is:</w:t>
      </w:r>
    </w:p>
    <w:p w14:paraId="28471044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6258F208" w14:textId="3379067A" w:rsidR="00DC6612" w:rsidRPr="000A4DE3" w:rsidRDefault="00DC6612" w:rsidP="00593FFE">
      <w:pPr>
        <w:pStyle w:val="NoSpacing"/>
        <w:rPr>
          <w:sz w:val="24"/>
          <w:szCs w:val="24"/>
        </w:rPr>
      </w:pPr>
      <w:r w:rsidRPr="000A4DE3">
        <w:rPr>
          <w:position w:val="-26"/>
          <w:sz w:val="24"/>
          <w:szCs w:val="24"/>
        </w:rPr>
        <w:object w:dxaOrig="3120" w:dyaOrig="700" w14:anchorId="33112303">
          <v:shape id="_x0000_i1062" type="#_x0000_t75" style="width:156pt;height:34.9pt" o:ole="">
            <v:imagedata r:id="rId78" o:title=""/>
          </v:shape>
          <o:OLEObject Type="Embed" ProgID="Equation.DSMT4" ShapeID="_x0000_i1062" DrawAspect="Content" ObjectID="_1784366049" r:id="rId79"/>
        </w:object>
      </w:r>
    </w:p>
    <w:p w14:paraId="51AB6906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7CD1E08C" w14:textId="4708AE4E" w:rsidR="00DC6612" w:rsidRPr="000A4DE3" w:rsidRDefault="00DC6612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We can find the expectation,</w:t>
      </w:r>
    </w:p>
    <w:p w14:paraId="16FCD8D1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6484D6B0" w14:textId="7ED56D0C" w:rsidR="00DC6612" w:rsidRPr="000A4DE3" w:rsidRDefault="005602E5" w:rsidP="00593FFE">
      <w:pPr>
        <w:pStyle w:val="NoSpacing"/>
        <w:rPr>
          <w:sz w:val="24"/>
          <w:szCs w:val="24"/>
        </w:rPr>
      </w:pPr>
      <w:r w:rsidRPr="000A4DE3">
        <w:rPr>
          <w:position w:val="-254"/>
          <w:sz w:val="24"/>
          <w:szCs w:val="24"/>
        </w:rPr>
        <w:object w:dxaOrig="9740" w:dyaOrig="5020" w14:anchorId="2970FC37">
          <v:shape id="_x0000_i1063" type="#_x0000_t75" style="width:487.1pt;height:250.9pt" o:ole="">
            <v:imagedata r:id="rId80" o:title=""/>
          </v:shape>
          <o:OLEObject Type="Embed" ProgID="Equation.DSMT4" ShapeID="_x0000_i1063" DrawAspect="Content" ObjectID="_1784366050" r:id="rId81"/>
        </w:object>
      </w:r>
    </w:p>
    <w:p w14:paraId="6EC63E8A" w14:textId="77777777" w:rsidR="00DC6612" w:rsidRPr="000A4DE3" w:rsidRDefault="00DC6612" w:rsidP="00593FFE">
      <w:pPr>
        <w:pStyle w:val="NoSpacing"/>
        <w:rPr>
          <w:sz w:val="24"/>
          <w:szCs w:val="24"/>
        </w:rPr>
      </w:pPr>
    </w:p>
    <w:p w14:paraId="0CCD620C" w14:textId="0B08CA6B" w:rsidR="00DC6612" w:rsidRPr="000A4DE3" w:rsidRDefault="0096060A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Could’ve also done,</w:t>
      </w:r>
    </w:p>
    <w:p w14:paraId="179775B2" w14:textId="77777777" w:rsidR="0096060A" w:rsidRPr="000A4DE3" w:rsidRDefault="0096060A" w:rsidP="00593FFE">
      <w:pPr>
        <w:pStyle w:val="NoSpacing"/>
        <w:rPr>
          <w:sz w:val="24"/>
          <w:szCs w:val="24"/>
        </w:rPr>
      </w:pPr>
    </w:p>
    <w:p w14:paraId="71C10132" w14:textId="39198D87" w:rsidR="0096060A" w:rsidRPr="000A4DE3" w:rsidRDefault="0096060A" w:rsidP="00593FFE">
      <w:pPr>
        <w:pStyle w:val="NoSpacing"/>
        <w:rPr>
          <w:sz w:val="24"/>
          <w:szCs w:val="24"/>
        </w:rPr>
      </w:pPr>
      <w:r w:rsidRPr="000A4DE3">
        <w:rPr>
          <w:position w:val="-48"/>
          <w:sz w:val="24"/>
          <w:szCs w:val="24"/>
        </w:rPr>
        <w:object w:dxaOrig="3240" w:dyaOrig="1080" w14:anchorId="22E284FA">
          <v:shape id="_x0000_i1064" type="#_x0000_t75" style="width:162pt;height:54pt" o:ole="">
            <v:imagedata r:id="rId82" o:title=""/>
          </v:shape>
          <o:OLEObject Type="Embed" ProgID="Equation.DSMT4" ShapeID="_x0000_i1064" DrawAspect="Content" ObjectID="_1784366051" r:id="rId83"/>
        </w:object>
      </w:r>
    </w:p>
    <w:p w14:paraId="406E35A6" w14:textId="77777777" w:rsidR="0096060A" w:rsidRPr="000A4DE3" w:rsidRDefault="0096060A" w:rsidP="00593FFE">
      <w:pPr>
        <w:pStyle w:val="NoSpacing"/>
        <w:rPr>
          <w:sz w:val="24"/>
          <w:szCs w:val="24"/>
        </w:rPr>
      </w:pPr>
    </w:p>
    <w:p w14:paraId="35389CD0" w14:textId="7EFEC13B" w:rsidR="0096060A" w:rsidRPr="000A4DE3" w:rsidRDefault="0096060A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 xml:space="preserve">Comparing to: </w:t>
      </w:r>
      <w:r w:rsidRPr="000A4DE3">
        <w:rPr>
          <w:rFonts w:ascii="Cambria Math" w:hAnsi="Cambria Math" w:cs="Cambria Math"/>
          <w:sz w:val="24"/>
          <w:szCs w:val="24"/>
        </w:rPr>
        <w:t>⟨𝑥⟩</w:t>
      </w:r>
      <w:r w:rsidRPr="000A4DE3">
        <w:rPr>
          <w:sz w:val="24"/>
          <w:szCs w:val="24"/>
        </w:rPr>
        <w:t>=−√(</w:t>
      </w:r>
      <w:r w:rsidRPr="000A4DE3">
        <w:rPr>
          <w:rFonts w:ascii="Cambria Math" w:hAnsi="Cambria Math" w:cs="Cambria Math"/>
          <w:sz w:val="24"/>
          <w:szCs w:val="24"/>
        </w:rPr>
        <w:t>ℏ</w:t>
      </w:r>
      <w:r w:rsidRPr="000A4DE3">
        <w:rPr>
          <w:sz w:val="24"/>
          <w:szCs w:val="24"/>
        </w:rPr>
        <w:t>/2</w:t>
      </w:r>
      <w:r w:rsidRPr="000A4DE3">
        <w:rPr>
          <w:rFonts w:ascii="Cambria Math" w:hAnsi="Cambria Math" w:cs="Cambria Math"/>
          <w:sz w:val="24"/>
          <w:szCs w:val="24"/>
        </w:rPr>
        <w:t>𝑚𝜔)</w:t>
      </w:r>
      <w:r w:rsidRPr="000A4DE3">
        <w:rPr>
          <w:sz w:val="24"/>
          <w:szCs w:val="24"/>
        </w:rPr>
        <w:t>sin(</w:t>
      </w:r>
      <w:r w:rsidRPr="000A4DE3">
        <w:rPr>
          <w:rFonts w:ascii="Cambria Math" w:hAnsi="Cambria Math" w:cs="Cambria Math"/>
          <w:sz w:val="24"/>
          <w:szCs w:val="24"/>
        </w:rPr>
        <w:t>𝜔𝑡</w:t>
      </w:r>
      <w:r w:rsidRPr="000A4DE3">
        <w:rPr>
          <w:sz w:val="24"/>
          <w:szCs w:val="24"/>
        </w:rPr>
        <w:t>), we could get &lt;x&gt; and &lt;p&gt;.  And then we could get:</w:t>
      </w:r>
    </w:p>
    <w:p w14:paraId="78DA2A76" w14:textId="77777777" w:rsidR="0096060A" w:rsidRPr="000A4DE3" w:rsidRDefault="0096060A" w:rsidP="00593FFE">
      <w:pPr>
        <w:pStyle w:val="NoSpacing"/>
        <w:rPr>
          <w:sz w:val="24"/>
          <w:szCs w:val="24"/>
        </w:rPr>
      </w:pPr>
    </w:p>
    <w:p w14:paraId="4A0998EA" w14:textId="63D38711" w:rsidR="0096060A" w:rsidRPr="000A4DE3" w:rsidRDefault="0096060A" w:rsidP="00593FFE">
      <w:pPr>
        <w:pStyle w:val="NoSpacing"/>
        <w:rPr>
          <w:sz w:val="24"/>
          <w:szCs w:val="24"/>
        </w:rPr>
      </w:pPr>
      <w:r w:rsidRPr="000A4DE3">
        <w:rPr>
          <w:position w:val="-34"/>
          <w:sz w:val="24"/>
          <w:szCs w:val="24"/>
        </w:rPr>
        <w:object w:dxaOrig="3560" w:dyaOrig="800" w14:anchorId="279B8DCC">
          <v:shape id="_x0000_i1065" type="#_x0000_t75" style="width:177.8pt;height:39.8pt" o:ole="">
            <v:imagedata r:id="rId84" o:title=""/>
          </v:shape>
          <o:OLEObject Type="Embed" ProgID="Equation.DSMT4" ShapeID="_x0000_i1065" DrawAspect="Content" ObjectID="_1784366052" r:id="rId85"/>
        </w:object>
      </w:r>
    </w:p>
    <w:p w14:paraId="0738E345" w14:textId="77777777" w:rsidR="00F9120D" w:rsidRDefault="00F9120D" w:rsidP="00593FFE">
      <w:pPr>
        <w:pStyle w:val="NoSpacing"/>
      </w:pPr>
    </w:p>
    <w:p w14:paraId="32FE2D29" w14:textId="2CDFC44B" w:rsidR="002837B0" w:rsidRPr="002837B0" w:rsidRDefault="002837B0" w:rsidP="00593FFE">
      <w:pPr>
        <w:pStyle w:val="NoSpacing"/>
        <w:rPr>
          <w:b/>
          <w:sz w:val="24"/>
          <w:szCs w:val="24"/>
        </w:rPr>
      </w:pPr>
      <w:r w:rsidRPr="002837B0">
        <w:rPr>
          <w:b/>
          <w:sz w:val="24"/>
          <w:szCs w:val="24"/>
        </w:rPr>
        <w:t>Example</w:t>
      </w:r>
    </w:p>
    <w:p w14:paraId="2D07B18F" w14:textId="2CB10351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What are the energy levels of this H?</w:t>
      </w:r>
    </w:p>
    <w:p w14:paraId="246FC01A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03575C01" w14:textId="1B3391DE" w:rsidR="00F9120D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12"/>
          <w:sz w:val="24"/>
          <w:szCs w:val="24"/>
        </w:rPr>
        <w:object w:dxaOrig="2520" w:dyaOrig="380" w14:anchorId="7AEA66CB">
          <v:shape id="_x0000_i1067" type="#_x0000_t75" style="width:140.2pt;height:21.25pt" o:ole="">
            <v:imagedata r:id="rId86" o:title=""/>
          </v:shape>
          <o:OLEObject Type="Embed" ProgID="Equation.DSMT4" ShapeID="_x0000_i1067" DrawAspect="Content" ObjectID="_1784366053" r:id="rId87"/>
        </w:object>
      </w:r>
    </w:p>
    <w:p w14:paraId="16DF39D1" w14:textId="77777777" w:rsidR="00F9120D" w:rsidRPr="000A4DE3" w:rsidRDefault="00F9120D" w:rsidP="00593FFE">
      <w:pPr>
        <w:pStyle w:val="NoSpacing"/>
        <w:rPr>
          <w:sz w:val="24"/>
          <w:szCs w:val="24"/>
        </w:rPr>
      </w:pPr>
    </w:p>
    <w:p w14:paraId="2BE2A6C4" w14:textId="706A5A6D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One way to do this is to work out the time-development of the creation/annihilation operators.  So let’s do,</w:t>
      </w:r>
    </w:p>
    <w:p w14:paraId="3A3979B1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39FE9B51" w14:textId="0858F4B4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56"/>
          <w:sz w:val="24"/>
          <w:szCs w:val="24"/>
        </w:rPr>
        <w:object w:dxaOrig="3140" w:dyaOrig="1480" w14:anchorId="034E3A0D">
          <v:shape id="_x0000_i1072" type="#_x0000_t75" style="width:157.1pt;height:74.2pt" o:ole="">
            <v:imagedata r:id="rId88" o:title=""/>
          </v:shape>
          <o:OLEObject Type="Embed" ProgID="Equation.DSMT4" ShapeID="_x0000_i1072" DrawAspect="Content" ObjectID="_1784366054" r:id="rId89"/>
        </w:object>
      </w:r>
    </w:p>
    <w:p w14:paraId="52F677F8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213DD048" w14:textId="5DA44E89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and,</w:t>
      </w:r>
    </w:p>
    <w:p w14:paraId="74272077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7CA06801" w14:textId="2C301691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56"/>
          <w:sz w:val="24"/>
          <w:szCs w:val="24"/>
        </w:rPr>
        <w:object w:dxaOrig="3320" w:dyaOrig="1520" w14:anchorId="29AEF9CA">
          <v:shape id="_x0000_i1075" type="#_x0000_t75" style="width:165.8pt;height:75.8pt" o:ole="">
            <v:imagedata r:id="rId90" o:title=""/>
          </v:shape>
          <o:OLEObject Type="Embed" ProgID="Equation.DSMT4" ShapeID="_x0000_i1075" DrawAspect="Content" ObjectID="_1784366055" r:id="rId91"/>
        </w:object>
      </w:r>
    </w:p>
    <w:p w14:paraId="49BF18EC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6DDB11CF" w14:textId="0CEF32F8" w:rsidR="0096060A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So altogether,</w:t>
      </w:r>
    </w:p>
    <w:p w14:paraId="73E839A0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7F89211A" w14:textId="57F6417E" w:rsidR="0096060A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60"/>
          <w:sz w:val="24"/>
          <w:szCs w:val="24"/>
        </w:rPr>
        <w:object w:dxaOrig="1860" w:dyaOrig="1320" w14:anchorId="00038240">
          <v:shape id="_x0000_i1078" type="#_x0000_t75" style="width:93.25pt;height:66pt" o:ole="">
            <v:imagedata r:id="rId92" o:title=""/>
          </v:shape>
          <o:OLEObject Type="Embed" ProgID="Equation.DSMT4" ShapeID="_x0000_i1078" DrawAspect="Content" ObjectID="_1784366056" r:id="rId93"/>
        </w:object>
      </w:r>
    </w:p>
    <w:p w14:paraId="0ABD39F3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6F6EC25A" w14:textId="76C3F94D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In matrix form,</w:t>
      </w:r>
    </w:p>
    <w:p w14:paraId="4C2D5EAE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2EE45137" w14:textId="2F9BEF99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32"/>
          <w:sz w:val="24"/>
          <w:szCs w:val="24"/>
        </w:rPr>
        <w:object w:dxaOrig="2880" w:dyaOrig="760" w14:anchorId="39B052B3">
          <v:shape id="_x0000_i1081" type="#_x0000_t75" style="width:2in;height:38.2pt" o:ole="">
            <v:imagedata r:id="rId94" o:title=""/>
          </v:shape>
          <o:OLEObject Type="Embed" ProgID="Equation.DSMT4" ShapeID="_x0000_i1081" DrawAspect="Content" ObjectID="_1784366057" r:id="rId95"/>
        </w:object>
      </w:r>
    </w:p>
    <w:p w14:paraId="16462CE7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243CA6F5" w14:textId="5AC925C0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sz w:val="24"/>
          <w:szCs w:val="24"/>
        </w:rPr>
        <w:t>Eigenvalues of the matrix are:</w:t>
      </w:r>
    </w:p>
    <w:p w14:paraId="09D92581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606231C1" w14:textId="590D1C4C" w:rsidR="002837B0" w:rsidRPr="000A4DE3" w:rsidRDefault="002837B0" w:rsidP="00593FFE">
      <w:pPr>
        <w:pStyle w:val="NoSpacing"/>
        <w:rPr>
          <w:sz w:val="24"/>
          <w:szCs w:val="24"/>
        </w:rPr>
      </w:pPr>
      <w:r w:rsidRPr="000A4DE3">
        <w:rPr>
          <w:position w:val="-58"/>
          <w:sz w:val="24"/>
          <w:szCs w:val="24"/>
        </w:rPr>
        <w:object w:dxaOrig="2460" w:dyaOrig="1600" w14:anchorId="4A49B631">
          <v:shape id="_x0000_i1084" type="#_x0000_t75" style="width:123.25pt;height:80.2pt" o:ole="">
            <v:imagedata r:id="rId96" o:title=""/>
          </v:shape>
          <o:OLEObject Type="Embed" ProgID="Equation.DSMT4" ShapeID="_x0000_i1084" DrawAspect="Content" ObjectID="_1784366058" r:id="rId97"/>
        </w:object>
      </w:r>
    </w:p>
    <w:p w14:paraId="087B57C1" w14:textId="77777777" w:rsidR="002837B0" w:rsidRPr="000A4DE3" w:rsidRDefault="002837B0" w:rsidP="00593FFE">
      <w:pPr>
        <w:pStyle w:val="NoSpacing"/>
        <w:rPr>
          <w:sz w:val="24"/>
          <w:szCs w:val="24"/>
        </w:rPr>
      </w:pPr>
    </w:p>
    <w:p w14:paraId="271EB3CA" w14:textId="57C4BB3C" w:rsidR="00E84402" w:rsidRPr="00E84402" w:rsidRDefault="00E84402" w:rsidP="00593FF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These are the excitations.  But shouldn’t they be real, for all possible values of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  <w:vertAlign w:val="subscript"/>
        </w:rPr>
        <w:t>1</w:t>
      </w:r>
      <w:r w:rsidR="000E2FFA">
        <w:rPr>
          <w:sz w:val="24"/>
          <w:szCs w:val="24"/>
        </w:rPr>
        <w:t>?</w:t>
      </w:r>
    </w:p>
    <w:sectPr w:rsidR="00E84402" w:rsidRPr="00E84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A1"/>
    <w:rsid w:val="00087059"/>
    <w:rsid w:val="000A4DE3"/>
    <w:rsid w:val="000B7020"/>
    <w:rsid w:val="000E2FFA"/>
    <w:rsid w:val="000E520B"/>
    <w:rsid w:val="000F468B"/>
    <w:rsid w:val="00133166"/>
    <w:rsid w:val="00136E0B"/>
    <w:rsid w:val="00193E49"/>
    <w:rsid w:val="001A3C7E"/>
    <w:rsid w:val="001C7021"/>
    <w:rsid w:val="001F22BB"/>
    <w:rsid w:val="002621CE"/>
    <w:rsid w:val="0026466E"/>
    <w:rsid w:val="002837B0"/>
    <w:rsid w:val="002B455E"/>
    <w:rsid w:val="002B5904"/>
    <w:rsid w:val="002D267B"/>
    <w:rsid w:val="002D3E18"/>
    <w:rsid w:val="002F6708"/>
    <w:rsid w:val="0032736D"/>
    <w:rsid w:val="0035452F"/>
    <w:rsid w:val="003B2AF0"/>
    <w:rsid w:val="004349E5"/>
    <w:rsid w:val="00434A71"/>
    <w:rsid w:val="0049691E"/>
    <w:rsid w:val="00496EFC"/>
    <w:rsid w:val="004B39D7"/>
    <w:rsid w:val="004B654F"/>
    <w:rsid w:val="004D6400"/>
    <w:rsid w:val="00557C1E"/>
    <w:rsid w:val="005602E5"/>
    <w:rsid w:val="00581959"/>
    <w:rsid w:val="00593FFE"/>
    <w:rsid w:val="005F1DAA"/>
    <w:rsid w:val="006251EB"/>
    <w:rsid w:val="00626CEA"/>
    <w:rsid w:val="0063786A"/>
    <w:rsid w:val="00681038"/>
    <w:rsid w:val="006B3D28"/>
    <w:rsid w:val="006D4B59"/>
    <w:rsid w:val="0070455E"/>
    <w:rsid w:val="007452CC"/>
    <w:rsid w:val="00747067"/>
    <w:rsid w:val="00755F9C"/>
    <w:rsid w:val="007B40B9"/>
    <w:rsid w:val="007F617A"/>
    <w:rsid w:val="007F753D"/>
    <w:rsid w:val="008431A5"/>
    <w:rsid w:val="00863F0F"/>
    <w:rsid w:val="00874286"/>
    <w:rsid w:val="00887C19"/>
    <w:rsid w:val="008A779B"/>
    <w:rsid w:val="008B0743"/>
    <w:rsid w:val="008F4027"/>
    <w:rsid w:val="0096060A"/>
    <w:rsid w:val="009D5095"/>
    <w:rsid w:val="009E3397"/>
    <w:rsid w:val="009E6B6C"/>
    <w:rsid w:val="00A14035"/>
    <w:rsid w:val="00A34144"/>
    <w:rsid w:val="00A35677"/>
    <w:rsid w:val="00AB4107"/>
    <w:rsid w:val="00AB4313"/>
    <w:rsid w:val="00AE63A1"/>
    <w:rsid w:val="00B166B8"/>
    <w:rsid w:val="00B24046"/>
    <w:rsid w:val="00B66381"/>
    <w:rsid w:val="00C07464"/>
    <w:rsid w:val="00C07CF7"/>
    <w:rsid w:val="00C13E96"/>
    <w:rsid w:val="00C23755"/>
    <w:rsid w:val="00CD5A94"/>
    <w:rsid w:val="00D413F8"/>
    <w:rsid w:val="00D4344C"/>
    <w:rsid w:val="00D64F82"/>
    <w:rsid w:val="00D91673"/>
    <w:rsid w:val="00DC6612"/>
    <w:rsid w:val="00E07C3D"/>
    <w:rsid w:val="00E6345E"/>
    <w:rsid w:val="00E84402"/>
    <w:rsid w:val="00EF7F8D"/>
    <w:rsid w:val="00F41157"/>
    <w:rsid w:val="00F70ED3"/>
    <w:rsid w:val="00F9120D"/>
    <w:rsid w:val="00FA77CE"/>
    <w:rsid w:val="00FA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A50D"/>
  <w15:chartTrackingRefBased/>
  <w15:docId w15:val="{A4323505-2D5D-4226-9160-A3329DF95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F8D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EF7F8D"/>
    <w:pPr>
      <w:jc w:val="center"/>
    </w:pPr>
    <w:rPr>
      <w:rFonts w:ascii="Microsoft Sans Serif" w:hAnsi="Microsoft Sans Serif" w:cs="Microsoft Sans Serif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EF7F8D"/>
    <w:rPr>
      <w:rFonts w:ascii="Microsoft Sans Serif" w:eastAsia="Times New Roman" w:hAnsi="Microsoft Sans Serif" w:cs="Microsoft Sans Serif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FE564-6F8B-4728-BE05-31227099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10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32</cp:revision>
  <dcterms:created xsi:type="dcterms:W3CDTF">2019-08-05T02:41:00Z</dcterms:created>
  <dcterms:modified xsi:type="dcterms:W3CDTF">2024-08-05T16:25:00Z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